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51" w:type="dxa"/>
        <w:tblLook w:val="01E0"/>
      </w:tblPr>
      <w:tblGrid>
        <w:gridCol w:w="4693"/>
        <w:gridCol w:w="4758"/>
      </w:tblGrid>
      <w:tr w:rsidR="00FF3A45" w:rsidRPr="00A575CE" w:rsidTr="00376A9B">
        <w:trPr>
          <w:trHeight w:val="2009"/>
        </w:trPr>
        <w:tc>
          <w:tcPr>
            <w:tcW w:w="4693" w:type="dxa"/>
            <w:shd w:val="clear" w:color="auto" w:fill="auto"/>
          </w:tcPr>
          <w:p w:rsidR="00FF3A45" w:rsidRPr="00A575CE" w:rsidRDefault="00FF3A45" w:rsidP="00376A9B">
            <w:pPr>
              <w:spacing w:before="40" w:after="40"/>
              <w:rPr>
                <w:sz w:val="28"/>
                <w:szCs w:val="28"/>
              </w:rPr>
            </w:pPr>
            <w:r w:rsidRPr="00A575CE">
              <w:rPr>
                <w:sz w:val="28"/>
                <w:szCs w:val="28"/>
              </w:rPr>
              <w:t>ПРИНЯТО</w:t>
            </w:r>
            <w:r w:rsidRPr="00A575CE">
              <w:rPr>
                <w:sz w:val="28"/>
                <w:szCs w:val="28"/>
              </w:rPr>
              <w:br/>
              <w:t xml:space="preserve">Общим </w:t>
            </w:r>
            <w:r>
              <w:rPr>
                <w:sz w:val="28"/>
                <w:szCs w:val="28"/>
              </w:rPr>
              <w:t>собранием</w:t>
            </w:r>
            <w:r>
              <w:rPr>
                <w:sz w:val="28"/>
                <w:szCs w:val="28"/>
              </w:rPr>
              <w:br/>
              <w:t>трудового коллектива</w:t>
            </w:r>
            <w:r>
              <w:rPr>
                <w:sz w:val="28"/>
                <w:szCs w:val="28"/>
              </w:rPr>
              <w:br/>
            </w:r>
            <w:r w:rsidR="006420FB">
              <w:rPr>
                <w:sz w:val="28"/>
                <w:szCs w:val="28"/>
              </w:rPr>
              <w:t>1</w:t>
            </w:r>
            <w:r w:rsidR="006420FB">
              <w:rPr>
                <w:sz w:val="28"/>
                <w:szCs w:val="28"/>
                <w:lang w:val="en-US"/>
              </w:rPr>
              <w:t>2</w:t>
            </w:r>
            <w:r w:rsidR="00AE30E2">
              <w:rPr>
                <w:sz w:val="28"/>
                <w:szCs w:val="28"/>
              </w:rPr>
              <w:t>.01 2017</w:t>
            </w:r>
            <w:r w:rsidRPr="00A575CE">
              <w:rPr>
                <w:sz w:val="28"/>
                <w:szCs w:val="28"/>
              </w:rPr>
              <w:t> г.</w:t>
            </w:r>
          </w:p>
          <w:p w:rsidR="00FF3A45" w:rsidRPr="00A575CE" w:rsidRDefault="00FF3A45" w:rsidP="00376A9B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</w:tcPr>
          <w:p w:rsidR="00FF3A45" w:rsidRPr="00A575CE" w:rsidRDefault="00EB6521" w:rsidP="00376A9B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br/>
              <w:t>Заведующая МДОУ № 41</w:t>
            </w:r>
            <w:r w:rsidR="00FF3A45" w:rsidRPr="00A575CE">
              <w:rPr>
                <w:sz w:val="28"/>
                <w:szCs w:val="28"/>
              </w:rPr>
              <w:t xml:space="preserve">  </w:t>
            </w:r>
            <w:r w:rsidR="00FF3A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Теремок»   </w:t>
            </w:r>
            <w:r>
              <w:rPr>
                <w:sz w:val="28"/>
                <w:szCs w:val="28"/>
              </w:rPr>
              <w:br/>
              <w:t>___</w:t>
            </w:r>
            <w:r w:rsidR="006420FB">
              <w:rPr>
                <w:sz w:val="28"/>
                <w:szCs w:val="28"/>
              </w:rPr>
              <w:t xml:space="preserve">_________ </w:t>
            </w:r>
            <w:proofErr w:type="spellStart"/>
            <w:r w:rsidR="006420FB">
              <w:rPr>
                <w:sz w:val="28"/>
                <w:szCs w:val="28"/>
              </w:rPr>
              <w:t>Т.А.Переверзева</w:t>
            </w:r>
            <w:proofErr w:type="spellEnd"/>
            <w:r w:rsidR="006420FB">
              <w:rPr>
                <w:sz w:val="28"/>
                <w:szCs w:val="28"/>
              </w:rPr>
              <w:br/>
              <w:t>«___</w:t>
            </w:r>
            <w:r w:rsidR="006420FB" w:rsidRPr="006420FB">
              <w:rPr>
                <w:sz w:val="28"/>
                <w:szCs w:val="28"/>
              </w:rPr>
              <w:t>12</w:t>
            </w:r>
            <w:r w:rsidR="00AE30E2">
              <w:rPr>
                <w:sz w:val="28"/>
                <w:szCs w:val="28"/>
              </w:rPr>
              <w:t>__»_01   2017</w:t>
            </w:r>
            <w:r w:rsidR="00FF3A45" w:rsidRPr="00A575CE">
              <w:rPr>
                <w:sz w:val="28"/>
                <w:szCs w:val="28"/>
              </w:rPr>
              <w:t> г.</w:t>
            </w:r>
          </w:p>
          <w:p w:rsidR="00FF3A45" w:rsidRPr="00A575CE" w:rsidRDefault="00FF3A45" w:rsidP="00376A9B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</w:tbl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Pr="00B021FA" w:rsidRDefault="00FF3A45" w:rsidP="00FF3A45">
      <w:pPr>
        <w:ind w:firstLine="567"/>
        <w:jc w:val="center"/>
        <w:rPr>
          <w:b/>
          <w:sz w:val="36"/>
          <w:szCs w:val="36"/>
        </w:rPr>
      </w:pPr>
      <w:r w:rsidRPr="00B021FA">
        <w:rPr>
          <w:b/>
          <w:sz w:val="36"/>
          <w:szCs w:val="36"/>
        </w:rPr>
        <w:t>ПОЛОЖЕНИЕ</w:t>
      </w:r>
    </w:p>
    <w:p w:rsidR="00FF3A45" w:rsidRPr="00B021FA" w:rsidRDefault="00FF3A45" w:rsidP="00FF3A45">
      <w:pPr>
        <w:ind w:firstLine="567"/>
        <w:jc w:val="center"/>
        <w:rPr>
          <w:b/>
          <w:sz w:val="36"/>
          <w:szCs w:val="36"/>
        </w:rPr>
      </w:pPr>
      <w:r w:rsidRPr="00B021FA">
        <w:rPr>
          <w:b/>
          <w:sz w:val="36"/>
          <w:szCs w:val="36"/>
        </w:rPr>
        <w:t xml:space="preserve">об Управляющем совете  </w:t>
      </w:r>
      <w:r>
        <w:rPr>
          <w:b/>
          <w:sz w:val="36"/>
          <w:szCs w:val="36"/>
        </w:rPr>
        <w:t xml:space="preserve">                                                                </w:t>
      </w:r>
      <w:r w:rsidR="00EB6521">
        <w:rPr>
          <w:b/>
          <w:sz w:val="36"/>
          <w:szCs w:val="36"/>
        </w:rPr>
        <w:t>МДОУ « Детский сад №41 « Теремок</w:t>
      </w:r>
      <w:r w:rsidRPr="00B021FA">
        <w:rPr>
          <w:b/>
          <w:sz w:val="36"/>
          <w:szCs w:val="36"/>
        </w:rPr>
        <w:t>»</w:t>
      </w:r>
    </w:p>
    <w:p w:rsidR="00FF3A45" w:rsidRPr="00B021FA" w:rsidRDefault="00FF3A45" w:rsidP="00FF3A45">
      <w:pPr>
        <w:ind w:firstLine="567"/>
        <w:jc w:val="center"/>
        <w:rPr>
          <w:b/>
          <w:sz w:val="36"/>
          <w:szCs w:val="36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FF3A45" w:rsidP="00FF3A45">
      <w:pPr>
        <w:ind w:firstLine="567"/>
        <w:jc w:val="center"/>
        <w:rPr>
          <w:b/>
          <w:sz w:val="24"/>
          <w:szCs w:val="24"/>
        </w:rPr>
      </w:pPr>
    </w:p>
    <w:p w:rsidR="00FF3A45" w:rsidRDefault="00EB6521" w:rsidP="00FF3A4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Равнинный</w:t>
      </w:r>
    </w:p>
    <w:p w:rsidR="00FF3A45" w:rsidRPr="00A81A79" w:rsidRDefault="00FF3A45" w:rsidP="00FF3A45">
      <w:pPr>
        <w:rPr>
          <w:b/>
          <w:sz w:val="24"/>
          <w:szCs w:val="24"/>
        </w:rPr>
      </w:pPr>
    </w:p>
    <w:p w:rsidR="00FF3A45" w:rsidRPr="00A81A79" w:rsidRDefault="00FF3A45" w:rsidP="00FF3A45">
      <w:pPr>
        <w:suppressAutoHyphens/>
        <w:ind w:firstLine="567"/>
        <w:jc w:val="center"/>
        <w:rPr>
          <w:rFonts w:eastAsia="Arial Unicode MS"/>
          <w:sz w:val="24"/>
          <w:szCs w:val="24"/>
          <w:lang w:eastAsia="ar-SA"/>
        </w:rPr>
      </w:pPr>
    </w:p>
    <w:p w:rsidR="00EB6521" w:rsidRDefault="00EB6521" w:rsidP="00EB6521">
      <w:pPr>
        <w:suppressAutoHyphens/>
        <w:ind w:left="720"/>
        <w:contextualSpacing/>
        <w:jc w:val="center"/>
        <w:rPr>
          <w:b/>
          <w:sz w:val="24"/>
          <w:szCs w:val="24"/>
        </w:rPr>
      </w:pPr>
    </w:p>
    <w:p w:rsidR="00EB6521" w:rsidRDefault="00EB6521" w:rsidP="00EB6521">
      <w:pPr>
        <w:suppressAutoHyphens/>
        <w:ind w:left="1080"/>
        <w:contextualSpacing/>
        <w:rPr>
          <w:b/>
          <w:sz w:val="24"/>
          <w:szCs w:val="24"/>
        </w:rPr>
      </w:pPr>
    </w:p>
    <w:p w:rsidR="00EB6521" w:rsidRDefault="00EB6521" w:rsidP="00EB6521">
      <w:pPr>
        <w:suppressAutoHyphens/>
        <w:ind w:left="1080"/>
        <w:contextualSpacing/>
        <w:rPr>
          <w:b/>
          <w:sz w:val="24"/>
          <w:szCs w:val="24"/>
        </w:rPr>
      </w:pPr>
    </w:p>
    <w:p w:rsidR="00FF3A45" w:rsidRPr="00A81A79" w:rsidRDefault="00FF3A45" w:rsidP="00EB6521">
      <w:pPr>
        <w:suppressAutoHyphens/>
        <w:ind w:left="1080"/>
        <w:contextualSpacing/>
        <w:rPr>
          <w:b/>
          <w:sz w:val="24"/>
          <w:szCs w:val="24"/>
        </w:rPr>
      </w:pPr>
      <w:r w:rsidRPr="00A81A79">
        <w:rPr>
          <w:b/>
          <w:sz w:val="24"/>
          <w:szCs w:val="24"/>
        </w:rPr>
        <w:lastRenderedPageBreak/>
        <w:t>Общие положения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 xml:space="preserve">1.1. Управляющий совет (далее -  «Совет») муниципального  дошкольного образовательного учреждения </w:t>
      </w:r>
      <w:r w:rsidR="00EB6521">
        <w:rPr>
          <w:sz w:val="24"/>
          <w:szCs w:val="24"/>
        </w:rPr>
        <w:t>«Детский сад №41 «Теремок</w:t>
      </w:r>
      <w:r w:rsidRPr="00A81A79">
        <w:rPr>
          <w:sz w:val="24"/>
          <w:szCs w:val="24"/>
        </w:rPr>
        <w:t>» (далее – «Учреждение») является коллегиальным органом управления Учреждения, реализующим принцип демократического, государственно-общественного характера управления образованием.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1.2. В своей деятельности Совет руководствуется: </w:t>
      </w:r>
    </w:p>
    <w:p w:rsidR="00FF3A45" w:rsidRPr="00A81A79" w:rsidRDefault="00FF3A45" w:rsidP="00FF3A45">
      <w:pPr>
        <w:numPr>
          <w:ilvl w:val="0"/>
          <w:numId w:val="4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Конституцией Российской Федерации,  </w:t>
      </w:r>
    </w:p>
    <w:p w:rsidR="00FF3A45" w:rsidRPr="00A81A79" w:rsidRDefault="00FF3A45" w:rsidP="00FF3A45">
      <w:pPr>
        <w:numPr>
          <w:ilvl w:val="0"/>
          <w:numId w:val="4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Законом Российской Федерации «Об образовании», иными федеральными законами,  </w:t>
      </w:r>
    </w:p>
    <w:p w:rsidR="00FF3A45" w:rsidRPr="00A81A79" w:rsidRDefault="00FF3A45" w:rsidP="00FF3A45">
      <w:pPr>
        <w:numPr>
          <w:ilvl w:val="0"/>
          <w:numId w:val="4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указами Президента  Российской  Федерации, </w:t>
      </w:r>
    </w:p>
    <w:p w:rsidR="00FF3A45" w:rsidRPr="00A81A79" w:rsidRDefault="00FF3A45" w:rsidP="00FF3A45">
      <w:pPr>
        <w:numPr>
          <w:ilvl w:val="0"/>
          <w:numId w:val="4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решениями Правительства Российской Федерации, </w:t>
      </w:r>
    </w:p>
    <w:p w:rsidR="00FF3A45" w:rsidRPr="00A81A79" w:rsidRDefault="00FF3A45" w:rsidP="00FF3A45">
      <w:pPr>
        <w:numPr>
          <w:ilvl w:val="0"/>
          <w:numId w:val="4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правовыми актами Министерства образования и науки РФ,</w:t>
      </w:r>
    </w:p>
    <w:p w:rsidR="00FF3A45" w:rsidRPr="00A81A79" w:rsidRDefault="00FF3A45" w:rsidP="00FF3A45">
      <w:pPr>
        <w:numPr>
          <w:ilvl w:val="0"/>
          <w:numId w:val="4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Законом Ставропольского края «Об образовании»,</w:t>
      </w:r>
    </w:p>
    <w:p w:rsidR="00FF3A45" w:rsidRPr="00A81A79" w:rsidRDefault="00FF3A45" w:rsidP="00FF3A45">
      <w:pPr>
        <w:numPr>
          <w:ilvl w:val="0"/>
          <w:numId w:val="4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Постановлениями Правительства Ставропольского края, решениями органов местного самоуправления и органов управления образованием, </w:t>
      </w:r>
    </w:p>
    <w:p w:rsidR="00FF3A45" w:rsidRPr="00A81A79" w:rsidRDefault="00FF3A45" w:rsidP="00FF3A45">
      <w:pPr>
        <w:numPr>
          <w:ilvl w:val="0"/>
          <w:numId w:val="4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уставом Учреждения, </w:t>
      </w:r>
    </w:p>
    <w:p w:rsidR="00FF3A45" w:rsidRPr="00A81A79" w:rsidRDefault="00FF3A45" w:rsidP="00FF3A45">
      <w:pPr>
        <w:numPr>
          <w:ilvl w:val="0"/>
          <w:numId w:val="4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настоящим Положением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1.3. Основными задачами Совета являются:</w:t>
      </w:r>
    </w:p>
    <w:p w:rsidR="00FF3A45" w:rsidRPr="00A81A79" w:rsidRDefault="00FF3A45" w:rsidP="00FF3A45">
      <w:pPr>
        <w:widowControl w:val="0"/>
        <w:numPr>
          <w:ilvl w:val="1"/>
          <w:numId w:val="5"/>
        </w:numPr>
        <w:shd w:val="clear" w:color="auto" w:fill="FFFFFF"/>
        <w:tabs>
          <w:tab w:val="num" w:pos="567"/>
          <w:tab w:val="left" w:pos="619"/>
        </w:tabs>
        <w:suppressAutoHyphens/>
        <w:autoSpaceDE w:val="0"/>
        <w:ind w:firstLine="567"/>
        <w:contextualSpacing/>
        <w:jc w:val="both"/>
        <w:rPr>
          <w:color w:val="000000"/>
          <w:sz w:val="24"/>
          <w:szCs w:val="24"/>
        </w:rPr>
      </w:pPr>
      <w:r w:rsidRPr="00A81A79">
        <w:rPr>
          <w:color w:val="000000"/>
          <w:sz w:val="24"/>
          <w:szCs w:val="24"/>
        </w:rPr>
        <w:t>определение основных направлений развития Учреждения;</w:t>
      </w:r>
    </w:p>
    <w:p w:rsidR="00FF3A45" w:rsidRPr="00A81A79" w:rsidRDefault="00FF3A45" w:rsidP="00FF3A45">
      <w:pPr>
        <w:widowControl w:val="0"/>
        <w:numPr>
          <w:ilvl w:val="1"/>
          <w:numId w:val="5"/>
        </w:numPr>
        <w:shd w:val="clear" w:color="auto" w:fill="FFFFFF"/>
        <w:tabs>
          <w:tab w:val="num" w:pos="567"/>
          <w:tab w:val="left" w:pos="619"/>
        </w:tabs>
        <w:suppressAutoHyphens/>
        <w:autoSpaceDE w:val="0"/>
        <w:ind w:firstLine="567"/>
        <w:contextualSpacing/>
        <w:jc w:val="both"/>
        <w:rPr>
          <w:color w:val="000000"/>
          <w:sz w:val="24"/>
          <w:szCs w:val="24"/>
        </w:rPr>
      </w:pPr>
      <w:r w:rsidRPr="00A81A79">
        <w:rPr>
          <w:color w:val="000000"/>
          <w:sz w:val="24"/>
          <w:szCs w:val="24"/>
        </w:rPr>
        <w:t>содействие созданию в образовательном учреждении оптимальных условий и форм организации образовательного процесса;</w:t>
      </w:r>
    </w:p>
    <w:p w:rsidR="00FF3A45" w:rsidRPr="00A81A79" w:rsidRDefault="00FF3A45" w:rsidP="00FF3A45">
      <w:pPr>
        <w:widowControl w:val="0"/>
        <w:numPr>
          <w:ilvl w:val="1"/>
          <w:numId w:val="5"/>
        </w:numPr>
        <w:shd w:val="clear" w:color="auto" w:fill="FFFFFF"/>
        <w:tabs>
          <w:tab w:val="num" w:pos="567"/>
          <w:tab w:val="left" w:pos="653"/>
        </w:tabs>
        <w:suppressAutoHyphens/>
        <w:autoSpaceDE w:val="0"/>
        <w:ind w:firstLine="567"/>
        <w:contextualSpacing/>
        <w:jc w:val="both"/>
        <w:rPr>
          <w:color w:val="000000"/>
          <w:sz w:val="24"/>
          <w:szCs w:val="24"/>
        </w:rPr>
      </w:pPr>
      <w:r w:rsidRPr="00A81A79">
        <w:rPr>
          <w:color w:val="000000"/>
          <w:sz w:val="24"/>
          <w:szCs w:val="24"/>
        </w:rPr>
        <w:t>финансово-экономическое содействие работе дошкольного образовательного учреждения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FF3A45" w:rsidRPr="00A81A79" w:rsidRDefault="00FF3A45" w:rsidP="00FF3A45">
      <w:pPr>
        <w:widowControl w:val="0"/>
        <w:numPr>
          <w:ilvl w:val="1"/>
          <w:numId w:val="5"/>
        </w:numPr>
        <w:shd w:val="clear" w:color="auto" w:fill="FFFFFF"/>
        <w:tabs>
          <w:tab w:val="num" w:pos="567"/>
          <w:tab w:val="left" w:pos="653"/>
        </w:tabs>
        <w:suppressAutoHyphens/>
        <w:autoSpaceDE w:val="0"/>
        <w:ind w:firstLine="567"/>
        <w:contextualSpacing/>
        <w:jc w:val="both"/>
        <w:rPr>
          <w:color w:val="000000"/>
          <w:sz w:val="24"/>
          <w:szCs w:val="24"/>
        </w:rPr>
      </w:pPr>
      <w:r w:rsidRPr="00A81A79">
        <w:rPr>
          <w:color w:val="00000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FF3A45" w:rsidRPr="00A81A79" w:rsidRDefault="00FF3A45" w:rsidP="00FF3A45">
      <w:pPr>
        <w:widowControl w:val="0"/>
        <w:numPr>
          <w:ilvl w:val="1"/>
          <w:numId w:val="5"/>
        </w:numPr>
        <w:shd w:val="clear" w:color="auto" w:fill="FFFFFF"/>
        <w:tabs>
          <w:tab w:val="num" w:pos="567"/>
          <w:tab w:val="left" w:pos="653"/>
        </w:tabs>
        <w:suppressAutoHyphens/>
        <w:autoSpaceDE w:val="0"/>
        <w:ind w:firstLine="567"/>
        <w:contextualSpacing/>
        <w:jc w:val="both"/>
        <w:rPr>
          <w:color w:val="000000"/>
          <w:sz w:val="24"/>
          <w:szCs w:val="24"/>
        </w:rPr>
      </w:pPr>
      <w:r w:rsidRPr="00A81A79">
        <w:rPr>
          <w:color w:val="000000"/>
          <w:sz w:val="24"/>
          <w:szCs w:val="24"/>
        </w:rPr>
        <w:t>содействие в создании условий для сохранения и укрепления здоровья участников образовательного процесса;</w:t>
      </w:r>
    </w:p>
    <w:p w:rsidR="00FF3A45" w:rsidRPr="00A81A79" w:rsidRDefault="00FF3A45" w:rsidP="00FF3A45">
      <w:pPr>
        <w:widowControl w:val="0"/>
        <w:numPr>
          <w:ilvl w:val="1"/>
          <w:numId w:val="5"/>
        </w:numPr>
        <w:shd w:val="clear" w:color="auto" w:fill="FFFFFF"/>
        <w:tabs>
          <w:tab w:val="num" w:pos="567"/>
          <w:tab w:val="left" w:pos="653"/>
        </w:tabs>
        <w:suppressAutoHyphens/>
        <w:autoSpaceDE w:val="0"/>
        <w:ind w:firstLine="567"/>
        <w:contextualSpacing/>
        <w:jc w:val="both"/>
        <w:rPr>
          <w:sz w:val="24"/>
          <w:szCs w:val="24"/>
        </w:rPr>
      </w:pPr>
      <w:proofErr w:type="gramStart"/>
      <w:r w:rsidRPr="00A81A79">
        <w:rPr>
          <w:sz w:val="24"/>
          <w:szCs w:val="24"/>
        </w:rPr>
        <w:t>контроль за</w:t>
      </w:r>
      <w:proofErr w:type="gramEnd"/>
      <w:r w:rsidRPr="00A81A79">
        <w:rPr>
          <w:sz w:val="24"/>
          <w:szCs w:val="24"/>
        </w:rPr>
        <w:t xml:space="preserve"> безопасными условиями обучения, воспитания и трудового обучения в Учреждении.</w:t>
      </w:r>
    </w:p>
    <w:p w:rsidR="00FF3A45" w:rsidRPr="00A81A79" w:rsidRDefault="00FF3A45" w:rsidP="00FF3A45">
      <w:pPr>
        <w:widowControl w:val="0"/>
        <w:shd w:val="clear" w:color="auto" w:fill="FFFFFF"/>
        <w:tabs>
          <w:tab w:val="left" w:pos="653"/>
        </w:tabs>
        <w:autoSpaceDE w:val="0"/>
        <w:ind w:left="607"/>
        <w:jc w:val="both"/>
        <w:rPr>
          <w:b/>
          <w:sz w:val="24"/>
          <w:szCs w:val="24"/>
        </w:rPr>
      </w:pPr>
    </w:p>
    <w:p w:rsidR="00FF3A45" w:rsidRPr="00A81A79" w:rsidRDefault="00FF3A45" w:rsidP="00FF3A45">
      <w:pPr>
        <w:numPr>
          <w:ilvl w:val="1"/>
          <w:numId w:val="1"/>
        </w:numPr>
        <w:suppressAutoHyphens/>
        <w:jc w:val="center"/>
        <w:rPr>
          <w:rFonts w:eastAsia="Arial"/>
          <w:b/>
          <w:sz w:val="24"/>
          <w:szCs w:val="24"/>
          <w:lang w:eastAsia="ar-SA"/>
        </w:rPr>
      </w:pPr>
      <w:r w:rsidRPr="00A81A79">
        <w:rPr>
          <w:rFonts w:eastAsia="Arial"/>
          <w:b/>
          <w:sz w:val="24"/>
          <w:szCs w:val="24"/>
          <w:lang w:eastAsia="ar-SA"/>
        </w:rPr>
        <w:t>Компетенция Совета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2.1. Для осуществления своих задач Совет: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Вносит предложения в проект устава Учреждения в части своей компетенции;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Совместно с руководителем Учреждения разрабатывает и утверждает программу развития Учреждения;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</w:rPr>
      </w:pPr>
      <w:r w:rsidRPr="00A81A79">
        <w:rPr>
          <w:sz w:val="24"/>
          <w:szCs w:val="24"/>
        </w:rPr>
        <w:t>Осуществляет контроль над соблюдением прав воспитанников;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</w:rPr>
      </w:pPr>
      <w:r w:rsidRPr="00A81A79">
        <w:rPr>
          <w:sz w:val="24"/>
          <w:szCs w:val="24"/>
        </w:rPr>
        <w:t>Рассматривает жалобы и заявления всех участников образовательного процесса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</w:rPr>
      </w:pPr>
      <w:r w:rsidRPr="00A81A79">
        <w:rPr>
          <w:sz w:val="24"/>
          <w:szCs w:val="24"/>
        </w:rPr>
        <w:t>Содействует  привлечению внебюджетных сре</w:t>
      </w:r>
      <w:proofErr w:type="gramStart"/>
      <w:r w:rsidRPr="00A81A79">
        <w:rPr>
          <w:sz w:val="24"/>
          <w:szCs w:val="24"/>
        </w:rPr>
        <w:t>дств дл</w:t>
      </w:r>
      <w:proofErr w:type="gramEnd"/>
      <w:r w:rsidRPr="00A81A79">
        <w:rPr>
          <w:sz w:val="24"/>
          <w:szCs w:val="24"/>
        </w:rPr>
        <w:t>я обеспечения деятельности и развития Учреждения;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Согласовывает с руководителем Учреждения по его представлению бюджетную заявку, смету бюджетного финансирования и смету расходования средств на материально-техническое </w:t>
      </w:r>
      <w:proofErr w:type="gramStart"/>
      <w:r w:rsidRPr="00A81A79">
        <w:rPr>
          <w:sz w:val="24"/>
          <w:szCs w:val="24"/>
          <w:lang w:eastAsia="ar-SA"/>
        </w:rPr>
        <w:t>обеспечение</w:t>
      </w:r>
      <w:proofErr w:type="gramEnd"/>
      <w:r w:rsidRPr="00A81A79">
        <w:rPr>
          <w:sz w:val="24"/>
          <w:szCs w:val="24"/>
          <w:lang w:eastAsia="ar-SA"/>
        </w:rPr>
        <w:t xml:space="preserve"> и оснащение образовательного процесса, оборудование помещений, за исключением субвенций, предоставляемых из бюджета;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Участвует в распределении стимулирующих выплат работникам Учреждения; 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lastRenderedPageBreak/>
        <w:t xml:space="preserve">Участвует в осуществлении </w:t>
      </w:r>
      <w:proofErr w:type="gramStart"/>
      <w:r w:rsidRPr="00A81A79">
        <w:rPr>
          <w:sz w:val="24"/>
          <w:szCs w:val="24"/>
          <w:lang w:eastAsia="ar-SA"/>
        </w:rPr>
        <w:t>контроля за</w:t>
      </w:r>
      <w:proofErr w:type="gramEnd"/>
      <w:r w:rsidRPr="00A81A79">
        <w:rPr>
          <w:sz w:val="24"/>
          <w:szCs w:val="24"/>
          <w:lang w:eastAsia="ar-SA"/>
        </w:rPr>
        <w:t xml:space="preserve"> безопасными условиями воспитанников в Учреждении;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Содействует созданию условий для сохранения и укрепления здоровья участников образовательного процесса;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Дает рекомендации руководителю Учреждения по вопросам заключения коллективного договора;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Ежегодно совместно с руководителем Учреждения разрабатывает и представляет учредителю и общественности публичный доклад о состоянии дел в Учреждении, о реализации уставной деятельности Учреждения и целей, определенных настоящим Положением;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Представляет Учреждение и несет ответственность в установленном порядке по вопросам, входящим в компетенцию Совета перед общественностью;</w:t>
      </w:r>
    </w:p>
    <w:p w:rsidR="00FF3A45" w:rsidRPr="00A81A79" w:rsidRDefault="00FF3A45" w:rsidP="00FF3A45">
      <w:pPr>
        <w:numPr>
          <w:ilvl w:val="0"/>
          <w:numId w:val="6"/>
        </w:numPr>
        <w:tabs>
          <w:tab w:val="num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Участвует в разработке мероприятий, направленных на защиту прав участников образовательного процесса при ликвидации и реорганизации Учреждения.</w:t>
      </w:r>
    </w:p>
    <w:p w:rsidR="00FF3A45" w:rsidRPr="00A81A79" w:rsidRDefault="00FF3A45" w:rsidP="00FF3A45">
      <w:pPr>
        <w:suppressAutoHyphens/>
        <w:ind w:left="549"/>
        <w:jc w:val="both"/>
        <w:rPr>
          <w:b/>
          <w:sz w:val="24"/>
          <w:szCs w:val="24"/>
          <w:lang w:eastAsia="ar-SA"/>
        </w:rPr>
      </w:pPr>
    </w:p>
    <w:p w:rsidR="00FF3A45" w:rsidRPr="00A81A79" w:rsidRDefault="00FF3A45" w:rsidP="00FF3A45">
      <w:pPr>
        <w:numPr>
          <w:ilvl w:val="1"/>
          <w:numId w:val="1"/>
        </w:numPr>
        <w:suppressAutoHyphens/>
        <w:jc w:val="center"/>
        <w:rPr>
          <w:rFonts w:eastAsia="Arial"/>
          <w:b/>
          <w:sz w:val="24"/>
          <w:szCs w:val="24"/>
          <w:lang w:eastAsia="ar-SA"/>
        </w:rPr>
      </w:pPr>
      <w:r w:rsidRPr="00A81A79">
        <w:rPr>
          <w:rFonts w:eastAsia="Arial"/>
          <w:b/>
          <w:sz w:val="24"/>
          <w:szCs w:val="24"/>
          <w:lang w:eastAsia="ar-SA"/>
        </w:rPr>
        <w:t>Состав и формирование Совета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3.1. Совет фо</w:t>
      </w:r>
      <w:r>
        <w:rPr>
          <w:sz w:val="24"/>
          <w:szCs w:val="24"/>
          <w:lang w:eastAsia="ar-SA"/>
        </w:rPr>
        <w:t>рмируется в составе  не менее 7 и не более 11</w:t>
      </w:r>
      <w:r w:rsidRPr="00A81A79">
        <w:rPr>
          <w:sz w:val="24"/>
          <w:szCs w:val="24"/>
          <w:lang w:eastAsia="ar-SA"/>
        </w:rPr>
        <w:t xml:space="preserve"> членов с использованием процедур выборов, назначения и кооптации. 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3.2. </w:t>
      </w:r>
      <w:proofErr w:type="gramStart"/>
      <w:r w:rsidRPr="00A81A79">
        <w:rPr>
          <w:sz w:val="24"/>
          <w:szCs w:val="24"/>
          <w:lang w:eastAsia="ar-SA"/>
        </w:rPr>
        <w:t xml:space="preserve">Члены Совета из числа родителей (законных представителей) избираются общим собранием (конференцией) родителей (законных представителей) воспитанников «одна семья (полная или неполная) - один голос», независимо от количества детей данной семьи, находящихся в Учреждении. </w:t>
      </w:r>
      <w:proofErr w:type="gramEnd"/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Работники Учреждения, дети которых воспитываются в данном Учреждении, могут быть избраны в члены Совета в качестве представителей родителей (законных представителей) воспитанников (не более одного).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Общее количество членов Совета, избираемых из числа родителей (законных представителей) воспитанников, не может быть меньше одной трети и больше половины общего числа членов Совета.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3.3. Члены Совета из числа  работников избираются общим собранием работников или конференцией представителей работников данного Учреждения. 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Количество членов Совета из числа работников Учреждения не может превышать одной четверти общего числа членов Совета.  При этом не менее чем 2/3 из них должны являться педагогическими работниками данного Учреждения.</w:t>
      </w:r>
    </w:p>
    <w:p w:rsidR="00FF3A45" w:rsidRPr="00A81A79" w:rsidRDefault="00FF3A45" w:rsidP="00FF3A45">
      <w:pPr>
        <w:keepNext/>
        <w:keepLines/>
        <w:ind w:firstLine="567"/>
        <w:jc w:val="both"/>
        <w:outlineLvl w:val="4"/>
        <w:rPr>
          <w:rFonts w:eastAsiaTheme="majorEastAsia"/>
          <w:sz w:val="24"/>
          <w:szCs w:val="24"/>
        </w:rPr>
      </w:pPr>
      <w:r w:rsidRPr="00A81A79">
        <w:rPr>
          <w:rFonts w:eastAsiaTheme="majorEastAsia"/>
          <w:sz w:val="24"/>
          <w:szCs w:val="24"/>
        </w:rPr>
        <w:t>3.4. Члены Совета избираются сроком на три года. Процедура выборов для каждой категории членов Совета осуществляется в соответствии с Положением о порядке выборов членов управляющего совета дошкольного образовательного Учреждения.</w:t>
      </w:r>
    </w:p>
    <w:p w:rsidR="00FF3A45" w:rsidRPr="00A81A79" w:rsidRDefault="00FF3A45" w:rsidP="00FF3A45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3.5. Руководитель Учреждения входит в состав Совета по должности. </w:t>
      </w:r>
    </w:p>
    <w:p w:rsidR="00FF3A45" w:rsidRPr="00A81A79" w:rsidRDefault="00FF3A45" w:rsidP="00FF3A45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3.6. В состав Совета входит один представитель учредителя Учреждения в соответствии с доверенностью учредителя. Представителем учредителя может быть работник аппарата управления образованием, администрации либо любое иное лицо, поверенное представлять интересы учредителя в данном Учреждении.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 xml:space="preserve">3.7. Проведение выборов в Совет избираемых членов Совета Учреждения организуется его учредителем. Приказом учредителя назначаются сроки выборов и должностное лицо, ответственное за их проведение. 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>Ответственное за выборы должностное лицо обеспечивает проведение соответствующих собраний и/или конференций для осуществления выборов и оформление их протоколов, назначает дату первого заседания Совета, о чем извещает учредителя.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>На первом заседании Совета избирается его председатель, его заместители и секретарь Совета.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lastRenderedPageBreak/>
        <w:t>После первого заседания Совета его председатель направляет список членов  Совета учредителю, который издает приказ о создании Совета в  Учреждении. Приказ является основанием для выдачи членам Совета удостоверений, заверяемых подписью руководителя органа управления, которому подведомственно Учреждение, по установленной форме.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>Итоги выборов в Совет дошкольного образовательного учреждения оформляются протоколом. Протокол (копия протокола) направляется ответственному за проведение выборов должностному лицу не позднее 3-х дневного срока с момента окончания выборов.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>3.8. Совет, состав избранных и назначенных членов которого утвержден приказом учредителя, прямо или косвенно заинтересованных в деятельности Учреждения или в социальном развитии территории, на которой оно расположено; представителей организаций образования, науки, культуры; 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лиц.</w:t>
      </w:r>
    </w:p>
    <w:p w:rsidR="00FF3A45" w:rsidRPr="00A81A79" w:rsidRDefault="00FF3A45" w:rsidP="00FF3A45">
      <w:pPr>
        <w:numPr>
          <w:ilvl w:val="1"/>
          <w:numId w:val="2"/>
        </w:numPr>
        <w:suppressAutoHyphens/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 xml:space="preserve"> Кандидатуры для кооптации в Совет, предложенные учредителем, рассматриваются Советом в первоочередном порядке.  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 xml:space="preserve">     Процедура кооптации осуществляется Советом в соответствии с Положением о порядке кооптации членов управляющего Совета Учреждения </w:t>
      </w:r>
    </w:p>
    <w:p w:rsidR="00FF3A45" w:rsidRPr="00A81A79" w:rsidRDefault="00FF3A45" w:rsidP="00FF3A45">
      <w:pPr>
        <w:numPr>
          <w:ilvl w:val="1"/>
          <w:numId w:val="2"/>
        </w:numPr>
        <w:suppressAutoHyphens/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>Из числа членов Совета избирается председатель, заместитель (заместители) председателя, секретарь Совета. Список председателя, заместителя (заместителей) председателя, секретаря Совета направляется учредителю.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 xml:space="preserve"> Членам Совета (в том числе и кооптированным) выдаются удостоверения по установленной форме, заверенные подписью руководителя Учреждения и печатью.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3.11. По завершении кооптации Совет регистрируется в его полном составе органом управления, которому подведомственно Учреждение, в реестре. Приказ о регистрации является основанием для внесения записи в реестр с указанием членов Совета, сроков их полномочий и выдачи кооптированным членам Совета удостоверений.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>3.12. Со дня регистрации Совет наделяется в полном объеме полномочиями, предусмотренными уставом Учреждения и настоящим Положением. Совет направляет лицу, ответственному за проведение выборов, письменное уведомление о введенных в состав Совета новых членов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>3.13. Член Совета может быть одновременно членом Совета других общеобразовательных учреждений. При выбытии из состава Совета его выборных членов в месячный срок проводятся в установленном порядке довыборы членов Советов. При выбытии из членов Совета кооптированных членов Совет осуществляет дополнительную кооптацию в установленном порядке.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</w:p>
    <w:p w:rsidR="00FF3A45" w:rsidRPr="00A81A79" w:rsidRDefault="00FF3A45" w:rsidP="00FF3A45">
      <w:pPr>
        <w:suppressAutoHyphens/>
        <w:ind w:firstLine="540"/>
        <w:jc w:val="center"/>
        <w:rPr>
          <w:rFonts w:eastAsia="Arial"/>
          <w:b/>
          <w:sz w:val="24"/>
          <w:szCs w:val="24"/>
          <w:lang w:eastAsia="ar-SA"/>
        </w:rPr>
      </w:pPr>
      <w:r w:rsidRPr="00A81A79">
        <w:rPr>
          <w:rFonts w:eastAsia="Arial"/>
          <w:b/>
          <w:sz w:val="24"/>
          <w:szCs w:val="24"/>
          <w:lang w:eastAsia="ar-SA"/>
        </w:rPr>
        <w:t>4. Председатель Совета, заместитель Председателя Совета, секретарь Совета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4.1. Совет возглавляет Председатель, избираемый в порядке, установленном Советом, из числа членов Совета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Представитель учредителя в Совете, руководитель и работники Учреждения не могут быть избраны Председателем Совета.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 xml:space="preserve"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 и  отчитывается перед общественностью и учредителем. 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4.3. Число заместителей председателя Совета определяется Советом. В случае отсутствия председателя Совета его функции исполняет один из его заместителей, назначенный председателем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lastRenderedPageBreak/>
        <w:t>4.4. Для организации работы назначается секретарь Совета, который ведет протоколы заседаний и иную документацию Совета. Заместитель (заместители) председателя Совета назначается (</w:t>
      </w:r>
      <w:proofErr w:type="spellStart"/>
      <w:r w:rsidRPr="00A81A79">
        <w:rPr>
          <w:sz w:val="24"/>
          <w:szCs w:val="24"/>
        </w:rPr>
        <w:t>ются</w:t>
      </w:r>
      <w:proofErr w:type="spellEnd"/>
      <w:r w:rsidRPr="00A81A79">
        <w:rPr>
          <w:sz w:val="24"/>
          <w:szCs w:val="24"/>
        </w:rPr>
        <w:t xml:space="preserve">) председателем Совета из числа членов Совета. </w:t>
      </w:r>
    </w:p>
    <w:p w:rsidR="00FF3A45" w:rsidRPr="00A81A79" w:rsidRDefault="00FF3A45" w:rsidP="00FF3A45">
      <w:pPr>
        <w:ind w:firstLine="540"/>
        <w:jc w:val="both"/>
        <w:rPr>
          <w:b/>
          <w:sz w:val="24"/>
          <w:szCs w:val="24"/>
        </w:rPr>
      </w:pPr>
    </w:p>
    <w:p w:rsidR="00FF3A45" w:rsidRPr="00A81A79" w:rsidRDefault="00FF3A45" w:rsidP="00FF3A45">
      <w:pPr>
        <w:keepNext/>
        <w:tabs>
          <w:tab w:val="num" w:pos="432"/>
        </w:tabs>
        <w:suppressAutoHyphens/>
        <w:ind w:firstLine="540"/>
        <w:jc w:val="center"/>
        <w:outlineLvl w:val="0"/>
        <w:rPr>
          <w:b/>
          <w:bCs/>
          <w:kern w:val="36"/>
          <w:sz w:val="24"/>
          <w:szCs w:val="24"/>
        </w:rPr>
      </w:pPr>
      <w:r w:rsidRPr="00A81A79">
        <w:rPr>
          <w:b/>
          <w:bCs/>
          <w:kern w:val="36"/>
          <w:sz w:val="24"/>
          <w:szCs w:val="24"/>
        </w:rPr>
        <w:t>5. Организация работы Совета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5.1. Заседания Совета проводятся по мере необходимости, но не реже одного раза в три месяца, а также по инициативе Председателя, по требованию руководителя Учреждения, представителя учредителя, заявлению членов Совета, подписанному не менее</w:t>
      </w:r>
      <w:proofErr w:type="gramStart"/>
      <w:r w:rsidRPr="00A81A79">
        <w:rPr>
          <w:rFonts w:eastAsia="Arial"/>
          <w:sz w:val="24"/>
          <w:szCs w:val="24"/>
          <w:lang w:eastAsia="ar-SA"/>
        </w:rPr>
        <w:t>,</w:t>
      </w:r>
      <w:proofErr w:type="gramEnd"/>
      <w:r w:rsidRPr="00A81A79">
        <w:rPr>
          <w:rFonts w:eastAsia="Arial"/>
          <w:sz w:val="24"/>
          <w:szCs w:val="24"/>
          <w:lang w:eastAsia="ar-SA"/>
        </w:rPr>
        <w:t xml:space="preserve"> чем одной четвертой частью членов от списочного состава Совета. 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 xml:space="preserve">Дата,   время,  повестка  заседания  Совета, а также необходимые материалы доводятся до сведения членов Совета не  позднее,  чем  за  5 дней  до    заседания  Совета. 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5.2. Решения Совета считаются правомочными, если на заседании Совета присутствовало не менее половины его членов.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FF3A45" w:rsidRPr="00A81A79" w:rsidRDefault="00FF3A45" w:rsidP="00FF3A45">
      <w:pPr>
        <w:ind w:firstLine="540"/>
        <w:jc w:val="both"/>
        <w:rPr>
          <w:sz w:val="24"/>
          <w:szCs w:val="24"/>
        </w:rPr>
      </w:pPr>
      <w:r w:rsidRPr="00A81A79">
        <w:rPr>
          <w:sz w:val="24"/>
          <w:szCs w:val="24"/>
        </w:rPr>
        <w:t xml:space="preserve">Дополнительное заседание Совета может </w:t>
      </w:r>
      <w:proofErr w:type="gramStart"/>
      <w:r w:rsidRPr="00A81A79">
        <w:rPr>
          <w:sz w:val="24"/>
          <w:szCs w:val="24"/>
        </w:rPr>
        <w:t>проводится</w:t>
      </w:r>
      <w:proofErr w:type="gramEnd"/>
      <w:r w:rsidRPr="00A81A79">
        <w:rPr>
          <w:sz w:val="24"/>
          <w:szCs w:val="24"/>
        </w:rPr>
        <w:t xml:space="preserve"> по инициативе председателя Совета, по требованию руководителя Учреждения, учредителя образовательного учреждения, а также в случаях подачи членами Совета мотивированного письменного заявления, подписанного не менее, чем одной третью состава Совета.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5.4. Решения Совета принимаются абсолютным большинством голосов присутствующих на заседании членов Совета и оформляются в виде постановлений.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Форма голосования принимается Советом. С учетом обстоятельств решение может быть принято заочным голосованием (опросным листом) в порядке, установленном в пункте 5.2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Решения Совета являются основанием для соответствующих управленческих решений и действий руководителя Учреждения.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5.5. На заседании Совета ведется протокол.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 xml:space="preserve">В протоколе заседания Совета указываются: </w:t>
      </w:r>
    </w:p>
    <w:p w:rsidR="00FF3A45" w:rsidRPr="00A81A79" w:rsidRDefault="00FF3A45" w:rsidP="00FF3A45">
      <w:pPr>
        <w:numPr>
          <w:ilvl w:val="0"/>
          <w:numId w:val="3"/>
        </w:numPr>
        <w:tabs>
          <w:tab w:val="num" w:pos="142"/>
        </w:tabs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 xml:space="preserve">место и время проведения заседания; </w:t>
      </w:r>
    </w:p>
    <w:p w:rsidR="00FF3A45" w:rsidRPr="00A81A79" w:rsidRDefault="00FF3A45" w:rsidP="00FF3A45">
      <w:pPr>
        <w:numPr>
          <w:ilvl w:val="0"/>
          <w:numId w:val="3"/>
        </w:numPr>
        <w:tabs>
          <w:tab w:val="num" w:pos="142"/>
        </w:tabs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 xml:space="preserve">фамилия, имя, отчество присутствующих на заседании; </w:t>
      </w:r>
    </w:p>
    <w:p w:rsidR="00FF3A45" w:rsidRPr="00A81A79" w:rsidRDefault="00FF3A45" w:rsidP="00FF3A45">
      <w:pPr>
        <w:numPr>
          <w:ilvl w:val="0"/>
          <w:numId w:val="3"/>
        </w:numPr>
        <w:tabs>
          <w:tab w:val="num" w:pos="142"/>
        </w:tabs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 xml:space="preserve">повестка дня заседания; </w:t>
      </w:r>
    </w:p>
    <w:p w:rsidR="00FF3A45" w:rsidRPr="00A81A79" w:rsidRDefault="00FF3A45" w:rsidP="00FF3A45">
      <w:pPr>
        <w:numPr>
          <w:ilvl w:val="0"/>
          <w:numId w:val="3"/>
        </w:numPr>
        <w:tabs>
          <w:tab w:val="num" w:pos="142"/>
        </w:tabs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 xml:space="preserve">вопросы, поставленные на голосование и итоги голосования по ним; </w:t>
      </w:r>
    </w:p>
    <w:p w:rsidR="00FF3A45" w:rsidRPr="00A81A79" w:rsidRDefault="00FF3A45" w:rsidP="00FF3A45">
      <w:pPr>
        <w:numPr>
          <w:ilvl w:val="0"/>
          <w:numId w:val="3"/>
        </w:numPr>
        <w:tabs>
          <w:tab w:val="num" w:pos="142"/>
        </w:tabs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принятые постановления.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t xml:space="preserve">Постановления и протоколы заседаний Совета включаются в номенклатуру дел Учреждения. 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5.6. Члены Совета работают на общественных началах.</w:t>
      </w:r>
    </w:p>
    <w:p w:rsidR="00FF3A45" w:rsidRPr="00A81A79" w:rsidRDefault="00FF3A45" w:rsidP="00FF3A45">
      <w:pPr>
        <w:keepLines/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FF3A45" w:rsidRPr="00A81A79" w:rsidRDefault="00FF3A45" w:rsidP="00FF3A45">
      <w:pPr>
        <w:keepLines/>
        <w:suppressAutoHyphens/>
        <w:ind w:firstLine="540"/>
        <w:jc w:val="both"/>
        <w:rPr>
          <w:sz w:val="24"/>
          <w:szCs w:val="24"/>
          <w:lang w:eastAsia="ar-SA"/>
        </w:rPr>
      </w:pPr>
    </w:p>
    <w:p w:rsidR="00FF3A45" w:rsidRPr="00A81A79" w:rsidRDefault="00FF3A45" w:rsidP="00FF3A45">
      <w:pPr>
        <w:suppressAutoHyphens/>
        <w:ind w:firstLine="540"/>
        <w:jc w:val="center"/>
        <w:rPr>
          <w:b/>
          <w:sz w:val="24"/>
          <w:szCs w:val="24"/>
          <w:lang w:eastAsia="ar-SA"/>
        </w:rPr>
      </w:pPr>
      <w:r w:rsidRPr="00A81A79">
        <w:rPr>
          <w:b/>
          <w:sz w:val="24"/>
          <w:szCs w:val="24"/>
          <w:lang w:eastAsia="ar-SA"/>
        </w:rPr>
        <w:t>6. Комиссии Совета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6.1.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комиссии.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FF3A45" w:rsidRPr="00A81A79" w:rsidRDefault="00FF3A45" w:rsidP="00FF3A45">
      <w:pPr>
        <w:suppressAutoHyphens/>
        <w:ind w:firstLine="540"/>
        <w:jc w:val="both"/>
        <w:rPr>
          <w:rFonts w:eastAsia="Arial"/>
          <w:sz w:val="24"/>
          <w:szCs w:val="24"/>
          <w:lang w:eastAsia="ar-SA"/>
        </w:rPr>
      </w:pPr>
      <w:r w:rsidRPr="00A81A79">
        <w:rPr>
          <w:rFonts w:eastAsia="Arial"/>
          <w:sz w:val="24"/>
          <w:szCs w:val="24"/>
          <w:lang w:eastAsia="ar-SA"/>
        </w:rPr>
        <w:lastRenderedPageBreak/>
        <w:t>В состав комиссий на период их работы могут включаться лица, не являющиеся членами Совета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6.2. Постоянные комиссии  создаются по основным направлениям деятельности Совета.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Временные комиссии создаются для подготовки отдельных вопросов деятельности Учреждения, входящих в компетенцию Совета.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6.3.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FF3A45" w:rsidRPr="00A81A79" w:rsidRDefault="00FF3A45" w:rsidP="00FF3A45">
      <w:pPr>
        <w:suppressAutoHyphens/>
        <w:ind w:firstLine="540"/>
        <w:jc w:val="center"/>
        <w:rPr>
          <w:rFonts w:eastAsia="Arial"/>
          <w:b/>
          <w:sz w:val="24"/>
          <w:szCs w:val="24"/>
          <w:lang w:eastAsia="ar-SA"/>
        </w:rPr>
      </w:pPr>
      <w:r w:rsidRPr="00A81A79">
        <w:rPr>
          <w:rFonts w:eastAsia="Arial"/>
          <w:b/>
          <w:sz w:val="24"/>
          <w:szCs w:val="24"/>
          <w:lang w:eastAsia="ar-SA"/>
        </w:rPr>
        <w:t>7. Права и ответственность члена Совета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7.1. Член Совета имеет право:</w:t>
      </w:r>
    </w:p>
    <w:p w:rsidR="00FF3A45" w:rsidRPr="00A81A79" w:rsidRDefault="00FF3A45" w:rsidP="00FF3A45">
      <w:pPr>
        <w:numPr>
          <w:ilvl w:val="0"/>
          <w:numId w:val="7"/>
        </w:numPr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Принимать участие в обсуждении и принятии решений Совета, выражать в письменной форме или иной форме свое особое мнение, которое приобщается к протоколу заседания Совета; </w:t>
      </w:r>
    </w:p>
    <w:p w:rsidR="00FF3A45" w:rsidRPr="00A81A79" w:rsidRDefault="00FF3A45" w:rsidP="00FF3A45">
      <w:pPr>
        <w:numPr>
          <w:ilvl w:val="0"/>
          <w:numId w:val="7"/>
        </w:numPr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Инициировать проведение заседания Совета по любому вопросу, относящемуся к компетенции Совета;</w:t>
      </w:r>
    </w:p>
    <w:p w:rsidR="00FF3A45" w:rsidRPr="00A81A79" w:rsidRDefault="00FF3A45" w:rsidP="00FF3A45">
      <w:pPr>
        <w:numPr>
          <w:ilvl w:val="0"/>
          <w:numId w:val="7"/>
        </w:numPr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Использовать в работе Совета информацию, полученную от Учреждения в пределах, установленных настоящим Положением</w:t>
      </w:r>
    </w:p>
    <w:p w:rsidR="00FF3A45" w:rsidRPr="00A81A79" w:rsidRDefault="00FF3A45" w:rsidP="00FF3A45">
      <w:pPr>
        <w:numPr>
          <w:ilvl w:val="0"/>
          <w:numId w:val="7"/>
        </w:numPr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По приглашению педагогического совета участвовать в его работе </w:t>
      </w:r>
    </w:p>
    <w:p w:rsidR="00FF3A45" w:rsidRPr="00A81A79" w:rsidRDefault="00FF3A45" w:rsidP="00FF3A45">
      <w:pPr>
        <w:numPr>
          <w:ilvl w:val="0"/>
          <w:numId w:val="7"/>
        </w:numPr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В пределах компетенции Совета представлять интересы Совета в финансовых, хозяйственных, управленческих организациях</w:t>
      </w:r>
    </w:p>
    <w:p w:rsidR="00FF3A45" w:rsidRPr="00A81A79" w:rsidRDefault="00FF3A45" w:rsidP="00FF3A45">
      <w:pPr>
        <w:numPr>
          <w:ilvl w:val="0"/>
          <w:numId w:val="7"/>
        </w:numPr>
        <w:suppressAutoHyphens/>
        <w:ind w:firstLine="567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Досрочно выйти из состава Совета по письменному уведомлению Председателя.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7.2. Член Совета обязан принимать активное участие в деятельности Совета. 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7.3.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Член Совета выводится из его состава по решению Совета в следующих случаях:</w:t>
      </w:r>
    </w:p>
    <w:p w:rsidR="00FF3A45" w:rsidRPr="00A81A79" w:rsidRDefault="00FF3A45" w:rsidP="00FF3A45">
      <w:pPr>
        <w:suppressAutoHyphens/>
        <w:overflowPunct w:val="0"/>
        <w:autoSpaceDE w:val="0"/>
        <w:ind w:firstLine="540"/>
        <w:jc w:val="both"/>
        <w:textAlignment w:val="baseline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-  по его желанию, выраженному в письменной форме;</w:t>
      </w:r>
    </w:p>
    <w:p w:rsidR="00FF3A45" w:rsidRPr="00A81A79" w:rsidRDefault="00FF3A45" w:rsidP="00FF3A45">
      <w:pPr>
        <w:suppressAutoHyphens/>
        <w:overflowPunct w:val="0"/>
        <w:autoSpaceDE w:val="0"/>
        <w:ind w:firstLine="540"/>
        <w:jc w:val="both"/>
        <w:textAlignment w:val="baseline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-  при отзыве представителя учредителя;</w:t>
      </w:r>
    </w:p>
    <w:p w:rsidR="00FF3A45" w:rsidRPr="00A81A79" w:rsidRDefault="00FF3A45" w:rsidP="00FF3A45">
      <w:pPr>
        <w:suppressAutoHyphens/>
        <w:overflowPunct w:val="0"/>
        <w:autoSpaceDE w:val="0"/>
        <w:ind w:firstLine="540"/>
        <w:jc w:val="both"/>
        <w:textAlignment w:val="baseline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- при увольнении с работы руководителя Учреждения, 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FF3A45" w:rsidRPr="00A81A79" w:rsidRDefault="00FF3A45" w:rsidP="00FF3A45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- в случае совершения противоправных действий, несовместимых  с  членством в Совете;</w:t>
      </w:r>
    </w:p>
    <w:p w:rsidR="00FF3A45" w:rsidRPr="00A81A79" w:rsidRDefault="00FF3A45" w:rsidP="00FF3A45">
      <w:pPr>
        <w:suppressAutoHyphens/>
        <w:overflowPunct w:val="0"/>
        <w:autoSpaceDE w:val="0"/>
        <w:ind w:firstLine="540"/>
        <w:jc w:val="both"/>
        <w:textAlignment w:val="baseline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A81A79">
        <w:rPr>
          <w:sz w:val="24"/>
          <w:szCs w:val="24"/>
          <w:lang w:eastAsia="ar-SA"/>
        </w:rPr>
        <w:t>недееспособным</w:t>
      </w:r>
      <w:proofErr w:type="gramEnd"/>
      <w:r w:rsidRPr="00A81A79">
        <w:rPr>
          <w:sz w:val="24"/>
          <w:szCs w:val="24"/>
          <w:lang w:eastAsia="ar-SA"/>
        </w:rPr>
        <w:t xml:space="preserve">, наличие неснятой или непогашенной судимости за совершение  тяжкого уголовного преступления. </w:t>
      </w:r>
    </w:p>
    <w:p w:rsidR="00FF3A45" w:rsidRPr="00A81A79" w:rsidRDefault="00FF3A45" w:rsidP="00FF3A45">
      <w:pPr>
        <w:suppressAutoHyphens/>
        <w:overflowPunct w:val="0"/>
        <w:autoSpaceDE w:val="0"/>
        <w:ind w:firstLine="540"/>
        <w:jc w:val="both"/>
        <w:textAlignment w:val="baseline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 Выписка из протокола заседания Совета с решением о выводе члена Совета направляется органу управления образованием для регистрации в реестре.</w:t>
      </w:r>
    </w:p>
    <w:p w:rsidR="00FF3A45" w:rsidRPr="00A81A79" w:rsidRDefault="00FF3A45" w:rsidP="00FF3A45">
      <w:pPr>
        <w:suppressAutoHyphens/>
        <w:overflowPunct w:val="0"/>
        <w:autoSpaceDE w:val="0"/>
        <w:ind w:firstLine="540"/>
        <w:jc w:val="both"/>
        <w:textAlignment w:val="baseline"/>
        <w:rPr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 xml:space="preserve"> 7.4. После вывода из состава Совета его члена Совет принимает меры для замещения выбывшего члена (довыборы) в порядке, предусмотренном Положением о порядке выборов членов управляющего совета государственных (муниципальных) общеобразовательных учреждений и Положением о кооптации членов управляющего совета Учреждения .</w:t>
      </w:r>
    </w:p>
    <w:p w:rsidR="00FF3A45" w:rsidRPr="00A81A79" w:rsidRDefault="00FF3A45" w:rsidP="00FF3A45">
      <w:pPr>
        <w:suppressAutoHyphens/>
        <w:overflowPunct w:val="0"/>
        <w:autoSpaceDE w:val="0"/>
        <w:ind w:firstLine="540"/>
        <w:jc w:val="both"/>
        <w:textAlignment w:val="baseline"/>
        <w:rPr>
          <w:rFonts w:ascii="Arial" w:hAnsi="Arial"/>
          <w:sz w:val="24"/>
          <w:szCs w:val="24"/>
          <w:lang w:eastAsia="ar-SA"/>
        </w:rPr>
      </w:pPr>
      <w:r w:rsidRPr="00A81A79">
        <w:rPr>
          <w:sz w:val="24"/>
          <w:szCs w:val="24"/>
          <w:lang w:eastAsia="ar-SA"/>
        </w:rPr>
        <w:t>7.5 Деятельность Совета прекращается по решению двух третей членов Совета; в связи с осуществлением деятельности, противоречащей настоящему Положению – в соответствии с законодательством; в связи с истечением срока его полномочий; в иных случаях (форс-мажор).</w:t>
      </w:r>
    </w:p>
    <w:p w:rsidR="00CB1604" w:rsidRDefault="00CB1604">
      <w:bookmarkStart w:id="0" w:name="_GoBack"/>
      <w:bookmarkEnd w:id="0"/>
    </w:p>
    <w:sectPr w:rsidR="00CB1604" w:rsidSect="00B0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23"/>
    <w:multiLevelType w:val="multilevel"/>
    <w:tmpl w:val="00000023"/>
    <w:name w:val="WW8Num35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E097C"/>
    <w:multiLevelType w:val="multilevel"/>
    <w:tmpl w:val="3AB6BD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A2F7D7F"/>
    <w:multiLevelType w:val="multilevel"/>
    <w:tmpl w:val="939E7DE6"/>
    <w:lvl w:ilvl="0">
      <w:start w:val="1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600"/>
      </w:p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4">
    <w:nsid w:val="324D6569"/>
    <w:multiLevelType w:val="hybridMultilevel"/>
    <w:tmpl w:val="78C46D6A"/>
    <w:lvl w:ilvl="0" w:tplc="4AD2E2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D151DE"/>
    <w:multiLevelType w:val="multilevel"/>
    <w:tmpl w:val="F6662A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586550B0"/>
    <w:multiLevelType w:val="multilevel"/>
    <w:tmpl w:val="6B565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A45"/>
    <w:rsid w:val="001E0449"/>
    <w:rsid w:val="002145B6"/>
    <w:rsid w:val="003F3DB3"/>
    <w:rsid w:val="006420FB"/>
    <w:rsid w:val="00AE30E2"/>
    <w:rsid w:val="00B05331"/>
    <w:rsid w:val="00B81E64"/>
    <w:rsid w:val="00CB1604"/>
    <w:rsid w:val="00EB6521"/>
    <w:rsid w:val="00F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2265</Words>
  <Characters>12916</Characters>
  <Application>Microsoft Office Word</Application>
  <DocSecurity>0</DocSecurity>
  <Lines>107</Lines>
  <Paragraphs>30</Paragraphs>
  <ScaleCrop>false</ScaleCrop>
  <Company/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2016-03-17T12:01:00Z</dcterms:created>
  <dcterms:modified xsi:type="dcterms:W3CDTF">2017-01-15T17:11:00Z</dcterms:modified>
</cp:coreProperties>
</file>