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21"/>
        <w:tblW w:w="9451" w:type="dxa"/>
        <w:tblLook w:val="01E0"/>
      </w:tblPr>
      <w:tblGrid>
        <w:gridCol w:w="4693"/>
        <w:gridCol w:w="4758"/>
      </w:tblGrid>
      <w:tr w:rsidR="00FE1DAC" w:rsidRPr="00A575CE" w:rsidTr="00376A9B">
        <w:trPr>
          <w:trHeight w:val="2009"/>
        </w:trPr>
        <w:tc>
          <w:tcPr>
            <w:tcW w:w="4693" w:type="dxa"/>
            <w:shd w:val="clear" w:color="auto" w:fill="auto"/>
          </w:tcPr>
          <w:p w:rsidR="00FE1DAC" w:rsidRPr="00A575CE" w:rsidRDefault="00FE1DAC" w:rsidP="00376A9B">
            <w:pPr>
              <w:spacing w:before="40" w:after="40"/>
              <w:rPr>
                <w:sz w:val="28"/>
                <w:szCs w:val="28"/>
              </w:rPr>
            </w:pPr>
            <w:r w:rsidRPr="00A575CE">
              <w:rPr>
                <w:sz w:val="28"/>
                <w:szCs w:val="28"/>
              </w:rPr>
              <w:t>ПРИНЯТО</w:t>
            </w:r>
            <w:r w:rsidRPr="00A575CE">
              <w:rPr>
                <w:sz w:val="28"/>
                <w:szCs w:val="28"/>
              </w:rPr>
              <w:br/>
              <w:t xml:space="preserve">Общим </w:t>
            </w:r>
            <w:r>
              <w:rPr>
                <w:sz w:val="28"/>
                <w:szCs w:val="28"/>
              </w:rPr>
              <w:t>собранием</w:t>
            </w:r>
            <w:r>
              <w:rPr>
                <w:sz w:val="28"/>
                <w:szCs w:val="28"/>
              </w:rPr>
              <w:br/>
              <w:t>трудового коллектива</w:t>
            </w:r>
            <w:r>
              <w:rPr>
                <w:sz w:val="28"/>
                <w:szCs w:val="28"/>
              </w:rPr>
              <w:br/>
            </w:r>
          </w:p>
          <w:p w:rsidR="00FE1DAC" w:rsidRPr="00A575CE" w:rsidRDefault="00FE1DAC" w:rsidP="00376A9B">
            <w:pPr>
              <w:spacing w:before="40" w:after="40"/>
              <w:jc w:val="both"/>
              <w:rPr>
                <w:sz w:val="28"/>
                <w:szCs w:val="28"/>
              </w:rPr>
            </w:pPr>
          </w:p>
        </w:tc>
        <w:tc>
          <w:tcPr>
            <w:tcW w:w="4758" w:type="dxa"/>
            <w:shd w:val="clear" w:color="auto" w:fill="auto"/>
          </w:tcPr>
          <w:p w:rsidR="008A5303" w:rsidRDefault="008A5303" w:rsidP="00376A9B">
            <w:pPr>
              <w:spacing w:before="40" w:after="40"/>
              <w:rPr>
                <w:sz w:val="28"/>
                <w:szCs w:val="28"/>
              </w:rPr>
            </w:pPr>
            <w:r>
              <w:rPr>
                <w:sz w:val="28"/>
                <w:szCs w:val="28"/>
              </w:rPr>
              <w:t>УТВЕРЖДАЮ</w:t>
            </w:r>
          </w:p>
          <w:p w:rsidR="00FE1DAC" w:rsidRPr="00A575CE" w:rsidRDefault="008A5303" w:rsidP="00376A9B">
            <w:pPr>
              <w:spacing w:before="40" w:after="40"/>
              <w:rPr>
                <w:sz w:val="28"/>
                <w:szCs w:val="28"/>
              </w:rPr>
            </w:pPr>
            <w:r>
              <w:rPr>
                <w:sz w:val="28"/>
                <w:szCs w:val="28"/>
              </w:rPr>
              <w:t>Заведующая МДОУ № 41</w:t>
            </w:r>
            <w:r w:rsidR="00FE1DAC" w:rsidRPr="00A575CE">
              <w:rPr>
                <w:sz w:val="28"/>
                <w:szCs w:val="28"/>
              </w:rPr>
              <w:t xml:space="preserve"> </w:t>
            </w:r>
            <w:r w:rsidR="00FE1DAC">
              <w:rPr>
                <w:sz w:val="28"/>
                <w:szCs w:val="28"/>
              </w:rPr>
              <w:t>«</w:t>
            </w:r>
            <w:r>
              <w:rPr>
                <w:sz w:val="28"/>
                <w:szCs w:val="28"/>
              </w:rPr>
              <w:t xml:space="preserve">Теремок»   </w:t>
            </w:r>
            <w:r>
              <w:rPr>
                <w:sz w:val="28"/>
                <w:szCs w:val="28"/>
              </w:rPr>
              <w:br/>
              <w:t>___</w:t>
            </w:r>
            <w:r w:rsidR="003E0622">
              <w:rPr>
                <w:sz w:val="28"/>
                <w:szCs w:val="28"/>
              </w:rPr>
              <w:t xml:space="preserve">_________ </w:t>
            </w:r>
            <w:proofErr w:type="spellStart"/>
            <w:r w:rsidR="003E0622">
              <w:rPr>
                <w:sz w:val="28"/>
                <w:szCs w:val="28"/>
              </w:rPr>
              <w:t>Т.А.Переверзева</w:t>
            </w:r>
            <w:proofErr w:type="spellEnd"/>
            <w:r w:rsidR="003E0622">
              <w:rPr>
                <w:sz w:val="28"/>
                <w:szCs w:val="28"/>
              </w:rPr>
              <w:br/>
              <w:t>«___</w:t>
            </w:r>
            <w:r w:rsidR="003E0622" w:rsidRPr="003E0622">
              <w:rPr>
                <w:sz w:val="28"/>
                <w:szCs w:val="28"/>
              </w:rPr>
              <w:t>12</w:t>
            </w:r>
            <w:r w:rsidR="00C838CA">
              <w:rPr>
                <w:sz w:val="28"/>
                <w:szCs w:val="28"/>
              </w:rPr>
              <w:t>__»_01.</w:t>
            </w:r>
            <w:r w:rsidR="003E0622">
              <w:rPr>
                <w:sz w:val="28"/>
                <w:szCs w:val="28"/>
              </w:rPr>
              <w:t xml:space="preserve">  201</w:t>
            </w:r>
            <w:r w:rsidR="003E0622">
              <w:rPr>
                <w:sz w:val="28"/>
                <w:szCs w:val="28"/>
                <w:lang w:val="en-US"/>
              </w:rPr>
              <w:t>7</w:t>
            </w:r>
            <w:r w:rsidR="00FE1DAC" w:rsidRPr="00A575CE">
              <w:rPr>
                <w:sz w:val="28"/>
                <w:szCs w:val="28"/>
              </w:rPr>
              <w:t> г.</w:t>
            </w:r>
          </w:p>
          <w:p w:rsidR="00FE1DAC" w:rsidRPr="00A575CE" w:rsidRDefault="00FE1DAC" w:rsidP="00376A9B">
            <w:pPr>
              <w:spacing w:before="40" w:after="40"/>
              <w:jc w:val="both"/>
              <w:rPr>
                <w:sz w:val="28"/>
                <w:szCs w:val="28"/>
              </w:rPr>
            </w:pPr>
          </w:p>
        </w:tc>
      </w:tr>
    </w:tbl>
    <w:p w:rsidR="00FE1DAC" w:rsidRDefault="00FE1DAC" w:rsidP="00FE1DAC">
      <w:pPr>
        <w:rPr>
          <w:sz w:val="28"/>
          <w:szCs w:val="28"/>
        </w:rPr>
      </w:pPr>
    </w:p>
    <w:p w:rsidR="00FE1DAC" w:rsidRDefault="00FE1DAC" w:rsidP="00FE1DAC">
      <w:pPr>
        <w:ind w:firstLine="709"/>
        <w:jc w:val="center"/>
        <w:rPr>
          <w:b/>
          <w:sz w:val="36"/>
          <w:szCs w:val="28"/>
        </w:rPr>
      </w:pPr>
    </w:p>
    <w:p w:rsidR="00FE1DAC" w:rsidRDefault="00FE1DAC" w:rsidP="00FE1DAC">
      <w:pPr>
        <w:ind w:firstLine="709"/>
        <w:jc w:val="center"/>
        <w:rPr>
          <w:b/>
          <w:sz w:val="36"/>
          <w:szCs w:val="28"/>
        </w:rPr>
      </w:pPr>
    </w:p>
    <w:p w:rsidR="00FE1DAC" w:rsidRDefault="00FE1DAC" w:rsidP="00FE1DAC">
      <w:pPr>
        <w:ind w:firstLine="709"/>
        <w:jc w:val="center"/>
        <w:rPr>
          <w:b/>
          <w:sz w:val="36"/>
          <w:szCs w:val="28"/>
        </w:rPr>
      </w:pPr>
    </w:p>
    <w:p w:rsidR="00FE1DAC" w:rsidRDefault="00FE1DAC" w:rsidP="00FE1DAC">
      <w:pPr>
        <w:ind w:firstLine="709"/>
        <w:jc w:val="center"/>
        <w:rPr>
          <w:b/>
          <w:sz w:val="36"/>
          <w:szCs w:val="28"/>
        </w:rPr>
      </w:pPr>
    </w:p>
    <w:p w:rsidR="00FE1DAC" w:rsidRDefault="00FE1DAC" w:rsidP="00FE1DAC">
      <w:pPr>
        <w:ind w:firstLine="709"/>
        <w:jc w:val="center"/>
        <w:rPr>
          <w:b/>
          <w:sz w:val="36"/>
          <w:szCs w:val="28"/>
        </w:rPr>
      </w:pPr>
    </w:p>
    <w:p w:rsidR="00FE1DAC" w:rsidRDefault="00FE1DAC" w:rsidP="00FE1DAC">
      <w:pPr>
        <w:ind w:firstLine="709"/>
        <w:jc w:val="center"/>
        <w:rPr>
          <w:b/>
          <w:sz w:val="36"/>
          <w:szCs w:val="28"/>
        </w:rPr>
      </w:pPr>
    </w:p>
    <w:p w:rsidR="00FE1DAC" w:rsidRPr="00B021FA" w:rsidRDefault="00FE1DAC" w:rsidP="00FE1DAC">
      <w:pPr>
        <w:ind w:firstLine="709"/>
        <w:jc w:val="center"/>
        <w:rPr>
          <w:b/>
          <w:sz w:val="36"/>
          <w:szCs w:val="28"/>
        </w:rPr>
      </w:pPr>
      <w:r w:rsidRPr="00B021FA">
        <w:rPr>
          <w:b/>
          <w:sz w:val="36"/>
          <w:szCs w:val="28"/>
        </w:rPr>
        <w:t>ПОЛОЖЕНИЕ</w:t>
      </w:r>
      <w:r w:rsidRPr="00B021FA">
        <w:rPr>
          <w:b/>
          <w:sz w:val="36"/>
          <w:szCs w:val="28"/>
        </w:rPr>
        <w:br/>
        <w:t>о порядке выборов членов Управляющего совета</w:t>
      </w:r>
      <w:r w:rsidRPr="00B021FA">
        <w:rPr>
          <w:b/>
          <w:sz w:val="36"/>
          <w:szCs w:val="28"/>
        </w:rPr>
        <w:br/>
        <w:t>муниципального образователь</w:t>
      </w:r>
      <w:r w:rsidR="008A5303">
        <w:rPr>
          <w:b/>
          <w:sz w:val="36"/>
          <w:szCs w:val="28"/>
        </w:rPr>
        <w:t>ного учреждения</w:t>
      </w:r>
      <w:r w:rsidR="008A5303">
        <w:rPr>
          <w:b/>
          <w:sz w:val="36"/>
          <w:szCs w:val="28"/>
        </w:rPr>
        <w:br/>
        <w:t>« Детский сад №41 « Теремок</w:t>
      </w:r>
      <w:r w:rsidRPr="00B021FA">
        <w:rPr>
          <w:b/>
          <w:sz w:val="36"/>
          <w:szCs w:val="28"/>
        </w:rPr>
        <w:t>»</w:t>
      </w:r>
    </w:p>
    <w:p w:rsidR="00FE1DAC" w:rsidRPr="00B021FA" w:rsidRDefault="00FE1DAC" w:rsidP="00FE1DAC">
      <w:pPr>
        <w:ind w:firstLine="709"/>
        <w:jc w:val="center"/>
        <w:rPr>
          <w:b/>
          <w:sz w:val="36"/>
          <w:szCs w:val="28"/>
        </w:rPr>
      </w:pPr>
    </w:p>
    <w:p w:rsidR="00FE1DAC" w:rsidRDefault="00FE1DAC" w:rsidP="00FE1DAC">
      <w:pPr>
        <w:ind w:firstLine="709"/>
        <w:jc w:val="center"/>
        <w:rPr>
          <w:sz w:val="28"/>
          <w:szCs w:val="28"/>
        </w:rPr>
      </w:pPr>
    </w:p>
    <w:p w:rsidR="00FE1DAC" w:rsidRDefault="00FE1DAC" w:rsidP="00FE1DAC">
      <w:pPr>
        <w:ind w:firstLine="709"/>
        <w:jc w:val="center"/>
        <w:rPr>
          <w:sz w:val="28"/>
          <w:szCs w:val="28"/>
        </w:rPr>
      </w:pPr>
    </w:p>
    <w:p w:rsidR="00FE1DAC" w:rsidRDefault="00FE1DAC" w:rsidP="00FE1DAC">
      <w:pPr>
        <w:ind w:firstLine="709"/>
        <w:jc w:val="center"/>
        <w:rPr>
          <w:sz w:val="28"/>
          <w:szCs w:val="28"/>
        </w:rPr>
      </w:pPr>
    </w:p>
    <w:p w:rsidR="00FE1DAC" w:rsidRDefault="00FE1DAC" w:rsidP="00FE1DAC">
      <w:pPr>
        <w:ind w:firstLine="709"/>
        <w:jc w:val="center"/>
        <w:rPr>
          <w:sz w:val="28"/>
          <w:szCs w:val="28"/>
        </w:rPr>
      </w:pPr>
    </w:p>
    <w:p w:rsidR="00FE1DAC" w:rsidRDefault="00FE1DAC" w:rsidP="00FE1DAC">
      <w:pPr>
        <w:ind w:firstLine="709"/>
        <w:jc w:val="center"/>
        <w:rPr>
          <w:sz w:val="28"/>
          <w:szCs w:val="28"/>
        </w:rPr>
      </w:pPr>
    </w:p>
    <w:p w:rsidR="00FE1DAC" w:rsidRDefault="00FE1DAC" w:rsidP="00FE1DAC">
      <w:pPr>
        <w:ind w:firstLine="709"/>
        <w:jc w:val="center"/>
        <w:rPr>
          <w:sz w:val="28"/>
          <w:szCs w:val="28"/>
        </w:rPr>
      </w:pPr>
    </w:p>
    <w:p w:rsidR="00FE1DAC" w:rsidRDefault="00FE1DAC" w:rsidP="00FE1DAC">
      <w:pPr>
        <w:ind w:firstLine="709"/>
        <w:jc w:val="center"/>
        <w:rPr>
          <w:sz w:val="28"/>
          <w:szCs w:val="28"/>
        </w:rPr>
      </w:pPr>
    </w:p>
    <w:p w:rsidR="00FE1DAC" w:rsidRDefault="00FE1DAC" w:rsidP="00FE1DAC">
      <w:pPr>
        <w:ind w:firstLine="709"/>
        <w:jc w:val="center"/>
        <w:rPr>
          <w:sz w:val="28"/>
          <w:szCs w:val="28"/>
        </w:rPr>
      </w:pPr>
    </w:p>
    <w:p w:rsidR="00FE1DAC" w:rsidRDefault="00FE1DAC" w:rsidP="00FE1DAC">
      <w:pPr>
        <w:ind w:firstLine="709"/>
        <w:jc w:val="center"/>
        <w:rPr>
          <w:sz w:val="28"/>
          <w:szCs w:val="28"/>
        </w:rPr>
      </w:pPr>
    </w:p>
    <w:p w:rsidR="00FE1DAC" w:rsidRDefault="00FE1DAC" w:rsidP="00FE1DAC">
      <w:pPr>
        <w:ind w:firstLine="709"/>
        <w:jc w:val="center"/>
        <w:rPr>
          <w:sz w:val="28"/>
          <w:szCs w:val="28"/>
        </w:rPr>
      </w:pPr>
    </w:p>
    <w:p w:rsidR="00FE1DAC" w:rsidRDefault="00FE1DAC" w:rsidP="00FE1DAC">
      <w:pPr>
        <w:ind w:firstLine="709"/>
        <w:jc w:val="center"/>
        <w:rPr>
          <w:sz w:val="28"/>
          <w:szCs w:val="28"/>
        </w:rPr>
      </w:pPr>
    </w:p>
    <w:p w:rsidR="00FE1DAC" w:rsidRDefault="00FE1DAC" w:rsidP="00FE1DAC">
      <w:pPr>
        <w:ind w:firstLine="709"/>
        <w:jc w:val="center"/>
        <w:rPr>
          <w:sz w:val="28"/>
          <w:szCs w:val="28"/>
        </w:rPr>
      </w:pPr>
    </w:p>
    <w:p w:rsidR="00FE1DAC" w:rsidRDefault="00FE1DAC" w:rsidP="00FE1DAC">
      <w:pPr>
        <w:ind w:firstLine="709"/>
        <w:jc w:val="center"/>
        <w:rPr>
          <w:sz w:val="28"/>
          <w:szCs w:val="28"/>
        </w:rPr>
      </w:pPr>
    </w:p>
    <w:p w:rsidR="00FE1DAC" w:rsidRDefault="00FE1DAC" w:rsidP="00FE1DAC">
      <w:pPr>
        <w:ind w:firstLine="709"/>
        <w:jc w:val="center"/>
        <w:rPr>
          <w:sz w:val="28"/>
          <w:szCs w:val="28"/>
        </w:rPr>
      </w:pPr>
    </w:p>
    <w:p w:rsidR="00FE1DAC" w:rsidRDefault="00FE1DAC" w:rsidP="00FE1DAC">
      <w:pPr>
        <w:ind w:firstLine="709"/>
        <w:jc w:val="center"/>
        <w:rPr>
          <w:sz w:val="28"/>
          <w:szCs w:val="28"/>
        </w:rPr>
      </w:pPr>
    </w:p>
    <w:p w:rsidR="00FE1DAC" w:rsidRDefault="00FE1DAC" w:rsidP="00FE1DAC">
      <w:pPr>
        <w:ind w:firstLine="709"/>
        <w:jc w:val="center"/>
        <w:rPr>
          <w:sz w:val="28"/>
          <w:szCs w:val="28"/>
        </w:rPr>
      </w:pPr>
    </w:p>
    <w:p w:rsidR="00FE1DAC" w:rsidRDefault="00FE1DAC" w:rsidP="00FE1DAC">
      <w:pPr>
        <w:ind w:firstLine="709"/>
        <w:jc w:val="center"/>
        <w:rPr>
          <w:sz w:val="28"/>
          <w:szCs w:val="28"/>
        </w:rPr>
      </w:pPr>
    </w:p>
    <w:p w:rsidR="00FE1DAC" w:rsidRPr="00A575CE" w:rsidRDefault="00FE1DAC" w:rsidP="00FE1DAC">
      <w:pPr>
        <w:rPr>
          <w:sz w:val="28"/>
          <w:szCs w:val="28"/>
        </w:rPr>
      </w:pPr>
      <w:r>
        <w:rPr>
          <w:sz w:val="28"/>
          <w:szCs w:val="28"/>
        </w:rPr>
        <w:t xml:space="preserve">                                </w:t>
      </w:r>
      <w:r w:rsidR="008A5303">
        <w:rPr>
          <w:sz w:val="28"/>
          <w:szCs w:val="28"/>
        </w:rPr>
        <w:t xml:space="preserve">              П. Равнинный</w:t>
      </w:r>
      <w:r>
        <w:rPr>
          <w:sz w:val="28"/>
          <w:szCs w:val="28"/>
        </w:rPr>
        <w:t xml:space="preserve">    </w:t>
      </w:r>
      <w:r w:rsidRPr="00A575CE">
        <w:rPr>
          <w:sz w:val="28"/>
          <w:szCs w:val="28"/>
        </w:rPr>
        <w:br/>
      </w:r>
    </w:p>
    <w:p w:rsidR="008A5303" w:rsidRDefault="00FE1DAC" w:rsidP="00FE1DAC">
      <w:pPr>
        <w:ind w:firstLine="709"/>
        <w:jc w:val="both"/>
        <w:rPr>
          <w:sz w:val="28"/>
          <w:szCs w:val="28"/>
        </w:rPr>
      </w:pPr>
      <w:r>
        <w:rPr>
          <w:sz w:val="28"/>
          <w:szCs w:val="28"/>
        </w:rPr>
        <w:t xml:space="preserve">                                </w:t>
      </w:r>
    </w:p>
    <w:p w:rsidR="008A5303" w:rsidRDefault="008A5303" w:rsidP="00FE1DAC">
      <w:pPr>
        <w:ind w:firstLine="709"/>
        <w:jc w:val="both"/>
        <w:rPr>
          <w:sz w:val="28"/>
          <w:szCs w:val="28"/>
        </w:rPr>
      </w:pPr>
    </w:p>
    <w:p w:rsidR="008A5303" w:rsidRDefault="008A5303" w:rsidP="00FE1DAC">
      <w:pPr>
        <w:ind w:firstLine="709"/>
        <w:jc w:val="both"/>
        <w:rPr>
          <w:sz w:val="28"/>
          <w:szCs w:val="28"/>
        </w:rPr>
      </w:pPr>
    </w:p>
    <w:p w:rsidR="008A5303" w:rsidRDefault="008A5303" w:rsidP="00FE1DAC">
      <w:pPr>
        <w:ind w:firstLine="709"/>
        <w:jc w:val="both"/>
        <w:rPr>
          <w:sz w:val="28"/>
          <w:szCs w:val="28"/>
        </w:rPr>
      </w:pPr>
    </w:p>
    <w:p w:rsidR="008A5303" w:rsidRDefault="008A5303" w:rsidP="00FE1DAC">
      <w:pPr>
        <w:ind w:firstLine="709"/>
        <w:jc w:val="both"/>
        <w:rPr>
          <w:sz w:val="28"/>
          <w:szCs w:val="28"/>
        </w:rPr>
      </w:pPr>
    </w:p>
    <w:p w:rsidR="008A5303" w:rsidRDefault="008A5303" w:rsidP="00FE1DAC">
      <w:pPr>
        <w:ind w:firstLine="709"/>
        <w:jc w:val="both"/>
        <w:rPr>
          <w:sz w:val="28"/>
          <w:szCs w:val="28"/>
        </w:rPr>
      </w:pPr>
    </w:p>
    <w:p w:rsidR="00FE1DAC" w:rsidRPr="00A575CE" w:rsidRDefault="00FE1DAC" w:rsidP="00FE1DAC">
      <w:pPr>
        <w:ind w:firstLine="709"/>
        <w:jc w:val="both"/>
        <w:rPr>
          <w:sz w:val="28"/>
          <w:szCs w:val="28"/>
        </w:rPr>
      </w:pPr>
      <w:r>
        <w:rPr>
          <w:sz w:val="28"/>
          <w:szCs w:val="28"/>
        </w:rPr>
        <w:lastRenderedPageBreak/>
        <w:t xml:space="preserve"> </w:t>
      </w:r>
      <w:r w:rsidRPr="00A575CE">
        <w:rPr>
          <w:sz w:val="28"/>
          <w:szCs w:val="28"/>
        </w:rPr>
        <w:t>1.Общие положения</w:t>
      </w:r>
    </w:p>
    <w:p w:rsidR="00FE1DAC" w:rsidRPr="00A575CE" w:rsidRDefault="00FE1DAC" w:rsidP="00FE1DAC">
      <w:pPr>
        <w:ind w:firstLine="709"/>
        <w:jc w:val="both"/>
        <w:rPr>
          <w:sz w:val="28"/>
          <w:szCs w:val="28"/>
        </w:rPr>
      </w:pPr>
    </w:p>
    <w:p w:rsidR="00FE1DAC" w:rsidRPr="00A575CE" w:rsidRDefault="00FE1DAC" w:rsidP="00FE1DAC">
      <w:pPr>
        <w:ind w:firstLine="709"/>
        <w:jc w:val="both"/>
        <w:rPr>
          <w:sz w:val="28"/>
          <w:szCs w:val="28"/>
        </w:rPr>
      </w:pPr>
      <w:r w:rsidRPr="00A575CE">
        <w:rPr>
          <w:sz w:val="28"/>
          <w:szCs w:val="28"/>
        </w:rPr>
        <w:t>1.1. Членом Управляющего совета муниципального дошкольного образовател</w:t>
      </w:r>
      <w:r w:rsidR="008A5303">
        <w:rPr>
          <w:sz w:val="28"/>
          <w:szCs w:val="28"/>
        </w:rPr>
        <w:t>ьного учреждения« Детский сад №41 « Теремок</w:t>
      </w:r>
      <w:r w:rsidRPr="00A575CE">
        <w:rPr>
          <w:sz w:val="28"/>
          <w:szCs w:val="28"/>
        </w:rPr>
        <w:t>»  (далее МДОУ) может быть избран гражданин Российской Федерации, достигший на момент выборов восемнадцатилетнего возраста.</w:t>
      </w:r>
    </w:p>
    <w:p w:rsidR="00FE1DAC" w:rsidRPr="00A575CE" w:rsidRDefault="00FE1DAC" w:rsidP="00FE1DAC">
      <w:pPr>
        <w:ind w:firstLine="709"/>
        <w:jc w:val="both"/>
        <w:rPr>
          <w:sz w:val="28"/>
          <w:szCs w:val="28"/>
        </w:rPr>
      </w:pPr>
      <w:proofErr w:type="gramStart"/>
      <w:r w:rsidRPr="00A575CE">
        <w:rPr>
          <w:sz w:val="28"/>
          <w:szCs w:val="28"/>
        </w:rPr>
        <w:t>Не могут быть членами Управляющего совета лица, которым педагогическая деятельность запрещена по медицинским показаниям, а также лица, лишенные родительских прав, лица, которым судебным решением запрещено заниматься педагогической и иной деятельностью, связанной с работой с детьми; лица, признанные по суду недееспособными; лица, имеющие неснятую или непогашенную судимость за преступления, предусмотренные законодательством Российской Федерации.</w:t>
      </w:r>
      <w:proofErr w:type="gramEnd"/>
    </w:p>
    <w:p w:rsidR="00FE1DAC" w:rsidRPr="00A575CE" w:rsidRDefault="00FE1DAC" w:rsidP="00FE1DAC">
      <w:pPr>
        <w:ind w:firstLine="709"/>
        <w:jc w:val="both"/>
        <w:rPr>
          <w:sz w:val="28"/>
          <w:szCs w:val="28"/>
        </w:rPr>
      </w:pPr>
      <w:r w:rsidRPr="00A575CE">
        <w:rPr>
          <w:sz w:val="28"/>
          <w:szCs w:val="28"/>
        </w:rPr>
        <w:t>Также не могут избираться членами Управляющего совета работники вышестоящего органа управления образованием по отношению к МДОУ, за исключением случаев назначения представителя Учредителя и избрания лиц, из числа работников иных органов местного самоуправления.</w:t>
      </w:r>
    </w:p>
    <w:p w:rsidR="00FE1DAC" w:rsidRPr="00A575CE" w:rsidRDefault="00FE1DAC" w:rsidP="00FE1DAC">
      <w:pPr>
        <w:ind w:firstLine="709"/>
        <w:jc w:val="both"/>
        <w:rPr>
          <w:sz w:val="28"/>
          <w:szCs w:val="28"/>
        </w:rPr>
      </w:pPr>
      <w:r w:rsidRPr="00A575CE">
        <w:rPr>
          <w:sz w:val="28"/>
          <w:szCs w:val="28"/>
        </w:rPr>
        <w:t>1.2. Выборы членов Управляющего совета (а равно замещение вакантных ме</w:t>
      </w:r>
      <w:proofErr w:type="gramStart"/>
      <w:r w:rsidRPr="00A575CE">
        <w:rPr>
          <w:sz w:val="28"/>
          <w:szCs w:val="28"/>
        </w:rPr>
        <w:t>ст в сл</w:t>
      </w:r>
      <w:proofErr w:type="gramEnd"/>
      <w:r w:rsidRPr="00A575CE">
        <w:rPr>
          <w:sz w:val="28"/>
          <w:szCs w:val="28"/>
        </w:rPr>
        <w:t>учае досрочного выбытия члена Управляющего совета) проводятся во всех случаях тайным голосованием. Члены Управляющего совета избираются при условии получения их письменного согласия быть избранными в состав Управляющего совета.</w:t>
      </w:r>
    </w:p>
    <w:p w:rsidR="00FE1DAC" w:rsidRPr="00A575CE" w:rsidRDefault="00FE1DAC" w:rsidP="00FE1DAC">
      <w:pPr>
        <w:ind w:firstLine="709"/>
        <w:jc w:val="both"/>
        <w:rPr>
          <w:sz w:val="28"/>
          <w:szCs w:val="28"/>
        </w:rPr>
      </w:pPr>
      <w:r w:rsidRPr="00A575CE">
        <w:rPr>
          <w:sz w:val="28"/>
          <w:szCs w:val="28"/>
        </w:rPr>
        <w:t>В выборах имеют право участвовать все работники МДОУ согласно списочному составу, включая совместителей, родители (законные представители) всех воспитанников МДОУ.</w:t>
      </w:r>
    </w:p>
    <w:p w:rsidR="00FE1DAC" w:rsidRPr="00A575CE" w:rsidRDefault="00FE1DAC" w:rsidP="00FE1DAC">
      <w:pPr>
        <w:ind w:firstLine="709"/>
        <w:jc w:val="both"/>
        <w:rPr>
          <w:sz w:val="28"/>
          <w:szCs w:val="28"/>
        </w:rPr>
      </w:pPr>
      <w:r w:rsidRPr="00A575CE">
        <w:rPr>
          <w:sz w:val="28"/>
          <w:szCs w:val="28"/>
        </w:rPr>
        <w:t>1.3. Во всех случаях выбытия из состава Управляющего совета его члена выборы нового члена Управляющего совета взамен выбывшего проводятся в общем порядке и с соблюдением установленных сроков.</w:t>
      </w:r>
    </w:p>
    <w:p w:rsidR="00FE1DAC" w:rsidRPr="00A575CE" w:rsidRDefault="00FE1DAC" w:rsidP="00FE1DAC">
      <w:pPr>
        <w:ind w:firstLine="709"/>
        <w:jc w:val="both"/>
        <w:rPr>
          <w:sz w:val="28"/>
          <w:szCs w:val="28"/>
        </w:rPr>
      </w:pPr>
    </w:p>
    <w:p w:rsidR="00FE1DAC" w:rsidRPr="00A575CE" w:rsidRDefault="00FE1DAC" w:rsidP="00FE1DAC">
      <w:pPr>
        <w:ind w:firstLine="709"/>
        <w:jc w:val="both"/>
        <w:rPr>
          <w:sz w:val="28"/>
          <w:szCs w:val="28"/>
        </w:rPr>
      </w:pPr>
      <w:r w:rsidRPr="00A575CE">
        <w:rPr>
          <w:sz w:val="28"/>
          <w:szCs w:val="28"/>
        </w:rPr>
        <w:t>2. Организация выборов</w:t>
      </w:r>
    </w:p>
    <w:p w:rsidR="00FE1DAC" w:rsidRPr="00A575CE" w:rsidRDefault="00FE1DAC" w:rsidP="00FE1DAC">
      <w:pPr>
        <w:ind w:firstLine="709"/>
        <w:jc w:val="both"/>
        <w:rPr>
          <w:sz w:val="28"/>
          <w:szCs w:val="28"/>
        </w:rPr>
      </w:pPr>
    </w:p>
    <w:p w:rsidR="00FE1DAC" w:rsidRPr="00A575CE" w:rsidRDefault="00FE1DAC" w:rsidP="00FE1DAC">
      <w:pPr>
        <w:ind w:firstLine="709"/>
        <w:jc w:val="both"/>
        <w:rPr>
          <w:sz w:val="28"/>
          <w:szCs w:val="28"/>
        </w:rPr>
      </w:pPr>
      <w:r w:rsidRPr="00A575CE">
        <w:rPr>
          <w:sz w:val="28"/>
          <w:szCs w:val="28"/>
        </w:rPr>
        <w:t>2.1. Выборы в Управляющий совет избираемых членов Управляющего совета МДОУ назначаются приказом заведующей МДОУ. Приказом определяются сроки проведения выборов, и назначается должностное лицо, ответственное за их проведение.</w:t>
      </w:r>
    </w:p>
    <w:p w:rsidR="00FE1DAC" w:rsidRPr="00A575CE" w:rsidRDefault="00FE1DAC" w:rsidP="00FE1DAC">
      <w:pPr>
        <w:ind w:firstLine="709"/>
        <w:jc w:val="both"/>
        <w:rPr>
          <w:sz w:val="28"/>
          <w:szCs w:val="28"/>
        </w:rPr>
      </w:pPr>
      <w:r w:rsidRPr="00A575CE">
        <w:rPr>
          <w:sz w:val="28"/>
          <w:szCs w:val="28"/>
        </w:rPr>
        <w:t>2.2. Ответственное за проведение выборов должностное лицо назначается из числа работников МДОУ. Не может быть назначен в качестве ответственного должностного лица за проведение выборов избираемых членов Управляющего совета заведующая МДОУ, Управляющий совет которого формируется.</w:t>
      </w:r>
    </w:p>
    <w:p w:rsidR="00FE1DAC" w:rsidRPr="00A575CE" w:rsidRDefault="00FE1DAC" w:rsidP="00FE1DAC">
      <w:pPr>
        <w:ind w:firstLine="709"/>
        <w:jc w:val="both"/>
        <w:rPr>
          <w:sz w:val="28"/>
          <w:szCs w:val="28"/>
        </w:rPr>
      </w:pPr>
      <w:r w:rsidRPr="00A575CE">
        <w:rPr>
          <w:sz w:val="28"/>
          <w:szCs w:val="28"/>
        </w:rPr>
        <w:t xml:space="preserve">2.3. Заведующая МДОУ обязана исполнять требования ответственного за проведение выборов по вопросам организации выборов и содействовать проведению выборов в соответствии с Положением об Управляющем совете и настоящим Положением. К выполнению работы по непосредственной </w:t>
      </w:r>
      <w:r w:rsidRPr="00A575CE">
        <w:rPr>
          <w:sz w:val="28"/>
          <w:szCs w:val="28"/>
        </w:rPr>
        <w:lastRenderedPageBreak/>
        <w:t>организации и проведению выборов Управляющего совета заведующая МДОУ привлекает необходимое число работников.</w:t>
      </w:r>
    </w:p>
    <w:p w:rsidR="00FE1DAC" w:rsidRPr="00A575CE" w:rsidRDefault="00FE1DAC" w:rsidP="00FE1DAC">
      <w:pPr>
        <w:ind w:firstLine="709"/>
        <w:jc w:val="both"/>
        <w:rPr>
          <w:sz w:val="28"/>
          <w:szCs w:val="28"/>
        </w:rPr>
      </w:pPr>
      <w:r w:rsidRPr="00A575CE">
        <w:rPr>
          <w:sz w:val="28"/>
          <w:szCs w:val="28"/>
        </w:rPr>
        <w:t xml:space="preserve">Заведующая МДОУ оказывает организационную помощь </w:t>
      </w:r>
      <w:proofErr w:type="gramStart"/>
      <w:r w:rsidRPr="00A575CE">
        <w:rPr>
          <w:sz w:val="28"/>
          <w:szCs w:val="28"/>
        </w:rPr>
        <w:t>ответственному</w:t>
      </w:r>
      <w:proofErr w:type="gramEnd"/>
      <w:r w:rsidRPr="00A575CE">
        <w:rPr>
          <w:sz w:val="28"/>
          <w:szCs w:val="28"/>
        </w:rPr>
        <w:t xml:space="preserve"> за проведение выборов, утверждает приказом состав избирательной комиссии и её председателя, обеспечивает проведение выборов необходимыми ресурсами: предоставляет помещения, оргтехнику, расходные материалы и т. п., выделяет в помощь работников МОУ.</w:t>
      </w:r>
    </w:p>
    <w:p w:rsidR="00FE1DAC" w:rsidRPr="00A575CE" w:rsidRDefault="00FE1DAC" w:rsidP="00FE1DAC">
      <w:pPr>
        <w:ind w:firstLine="709"/>
        <w:jc w:val="both"/>
        <w:rPr>
          <w:sz w:val="28"/>
          <w:szCs w:val="28"/>
        </w:rPr>
      </w:pPr>
      <w:r w:rsidRPr="00A575CE">
        <w:rPr>
          <w:sz w:val="28"/>
          <w:szCs w:val="28"/>
        </w:rPr>
        <w:t>2.4. </w:t>
      </w:r>
      <w:proofErr w:type="gramStart"/>
      <w:r w:rsidRPr="00A575CE">
        <w:rPr>
          <w:sz w:val="28"/>
          <w:szCs w:val="28"/>
        </w:rPr>
        <w:t>Ответственный</w:t>
      </w:r>
      <w:proofErr w:type="gramEnd"/>
      <w:r w:rsidRPr="00A575CE">
        <w:rPr>
          <w:sz w:val="28"/>
          <w:szCs w:val="28"/>
        </w:rPr>
        <w:t xml:space="preserve"> за проведение выборов:</w:t>
      </w:r>
    </w:p>
    <w:p w:rsidR="00FE1DAC" w:rsidRPr="00A575CE" w:rsidRDefault="00FE1DAC" w:rsidP="00FE1DAC">
      <w:pPr>
        <w:ind w:firstLine="709"/>
        <w:jc w:val="both"/>
        <w:rPr>
          <w:sz w:val="28"/>
          <w:szCs w:val="28"/>
        </w:rPr>
      </w:pPr>
      <w:r w:rsidRPr="00A575CE">
        <w:rPr>
          <w:sz w:val="28"/>
          <w:szCs w:val="28"/>
        </w:rPr>
        <w:t>а) организует с помощью работников МДОУ проведение соответствующих собраний и/или конференций для осуществления выборов и надлежащее оформление протоколов этих собраний (конференций);</w:t>
      </w:r>
    </w:p>
    <w:p w:rsidR="00FE1DAC" w:rsidRPr="00A575CE" w:rsidRDefault="00FE1DAC" w:rsidP="00FE1DAC">
      <w:pPr>
        <w:ind w:firstLine="709"/>
        <w:jc w:val="both"/>
        <w:rPr>
          <w:sz w:val="28"/>
          <w:szCs w:val="28"/>
        </w:rPr>
      </w:pPr>
      <w:r w:rsidRPr="00A575CE">
        <w:rPr>
          <w:sz w:val="28"/>
          <w:szCs w:val="28"/>
        </w:rPr>
        <w:t xml:space="preserve">б) обеспечивает </w:t>
      </w:r>
      <w:proofErr w:type="gramStart"/>
      <w:r w:rsidRPr="00A575CE">
        <w:rPr>
          <w:sz w:val="28"/>
          <w:szCs w:val="28"/>
        </w:rPr>
        <w:t>контроль за</w:t>
      </w:r>
      <w:proofErr w:type="gramEnd"/>
      <w:r w:rsidRPr="00A575CE">
        <w:rPr>
          <w:sz w:val="28"/>
          <w:szCs w:val="28"/>
        </w:rPr>
        <w:t xml:space="preserve"> проведением выборов (при необходимости проверяет документы, удостоверяющие личность, сверяет со списочным составом работников МДОУ и др.);</w:t>
      </w:r>
    </w:p>
    <w:p w:rsidR="00FE1DAC" w:rsidRPr="00A575CE" w:rsidRDefault="00FE1DAC" w:rsidP="00FE1DAC">
      <w:pPr>
        <w:ind w:firstLine="709"/>
        <w:jc w:val="both"/>
        <w:rPr>
          <w:sz w:val="28"/>
          <w:szCs w:val="28"/>
        </w:rPr>
      </w:pPr>
      <w:r w:rsidRPr="00A575CE">
        <w:rPr>
          <w:sz w:val="28"/>
          <w:szCs w:val="28"/>
        </w:rPr>
        <w:t>в) в недельный срок после проведения выборного собрания (конференции) принимает и рассматривает жалобы о нарушении процедуры проведения выборов и принимает по ним решения;</w:t>
      </w:r>
    </w:p>
    <w:p w:rsidR="00FE1DAC" w:rsidRPr="00A575CE" w:rsidRDefault="00FE1DAC" w:rsidP="00FE1DAC">
      <w:pPr>
        <w:ind w:firstLine="709"/>
        <w:jc w:val="both"/>
        <w:rPr>
          <w:sz w:val="28"/>
          <w:szCs w:val="28"/>
        </w:rPr>
      </w:pPr>
      <w:r w:rsidRPr="00A575CE">
        <w:rPr>
          <w:sz w:val="28"/>
          <w:szCs w:val="28"/>
        </w:rPr>
        <w:t>г) составляет список избранных членов Управляющего совета и передает его по акту заведующей МДОУ вместе с подлинниками протоколов собраний (конференций), которые составляются в двух экземплярах и включаются в номенклатуру дел МДОУ со сроком хранения не менее трех лет.</w:t>
      </w:r>
    </w:p>
    <w:p w:rsidR="00FE1DAC" w:rsidRPr="00A575CE" w:rsidRDefault="00FE1DAC" w:rsidP="00FE1DAC">
      <w:pPr>
        <w:ind w:firstLine="709"/>
        <w:jc w:val="both"/>
        <w:rPr>
          <w:sz w:val="28"/>
          <w:szCs w:val="28"/>
        </w:rPr>
      </w:pPr>
      <w:r w:rsidRPr="00A575CE">
        <w:rPr>
          <w:sz w:val="28"/>
          <w:szCs w:val="28"/>
        </w:rPr>
        <w:t>2.5. Избирательная комиссия:</w:t>
      </w:r>
    </w:p>
    <w:p w:rsidR="00FE1DAC" w:rsidRPr="00A575CE" w:rsidRDefault="00FE1DAC" w:rsidP="00FE1DAC">
      <w:pPr>
        <w:ind w:left="709"/>
        <w:jc w:val="both"/>
        <w:rPr>
          <w:sz w:val="28"/>
          <w:szCs w:val="28"/>
        </w:rPr>
      </w:pPr>
      <w:r w:rsidRPr="00A575CE">
        <w:rPr>
          <w:sz w:val="28"/>
          <w:szCs w:val="28"/>
        </w:rPr>
        <w:t>— назначает срок регистрации кандидатов от различных категорий избираемых членов Управляющего совета;</w:t>
      </w:r>
    </w:p>
    <w:p w:rsidR="00FE1DAC" w:rsidRPr="00A575CE" w:rsidRDefault="00FE1DAC" w:rsidP="00FE1DAC">
      <w:pPr>
        <w:ind w:left="709"/>
        <w:jc w:val="both"/>
        <w:rPr>
          <w:sz w:val="28"/>
          <w:szCs w:val="28"/>
        </w:rPr>
      </w:pPr>
      <w:r w:rsidRPr="00A575CE">
        <w:rPr>
          <w:sz w:val="28"/>
          <w:szCs w:val="28"/>
        </w:rPr>
        <w:t>— регистрирует кандидатов;</w:t>
      </w:r>
    </w:p>
    <w:p w:rsidR="00FE1DAC" w:rsidRPr="00A575CE" w:rsidRDefault="00FE1DAC" w:rsidP="00FE1DAC">
      <w:pPr>
        <w:ind w:left="709"/>
        <w:jc w:val="both"/>
        <w:rPr>
          <w:sz w:val="28"/>
          <w:szCs w:val="28"/>
        </w:rPr>
      </w:pPr>
      <w:r w:rsidRPr="00A575CE">
        <w:rPr>
          <w:sz w:val="28"/>
          <w:szCs w:val="28"/>
        </w:rPr>
        <w:t>— вывешивает списки кандидатов для ознакомления избирателей;</w:t>
      </w:r>
    </w:p>
    <w:p w:rsidR="00FE1DAC" w:rsidRPr="00A575CE" w:rsidRDefault="00FE1DAC" w:rsidP="00FE1DAC">
      <w:pPr>
        <w:ind w:left="709"/>
        <w:jc w:val="both"/>
        <w:rPr>
          <w:sz w:val="28"/>
          <w:szCs w:val="28"/>
        </w:rPr>
      </w:pPr>
      <w:r w:rsidRPr="00A575CE">
        <w:rPr>
          <w:sz w:val="28"/>
          <w:szCs w:val="28"/>
        </w:rPr>
        <w:t>— рассматривает поданные отводы и в случае их обоснованности лишает кандидатов регистрации;</w:t>
      </w:r>
    </w:p>
    <w:p w:rsidR="00FE1DAC" w:rsidRPr="00A575CE" w:rsidRDefault="00FE1DAC" w:rsidP="00FE1DAC">
      <w:pPr>
        <w:ind w:left="709"/>
        <w:jc w:val="both"/>
        <w:rPr>
          <w:sz w:val="28"/>
          <w:szCs w:val="28"/>
        </w:rPr>
      </w:pPr>
      <w:r w:rsidRPr="00A575CE">
        <w:rPr>
          <w:sz w:val="28"/>
          <w:szCs w:val="28"/>
        </w:rPr>
        <w:t>— подводит итоги выборов членов Управляющего совета;</w:t>
      </w:r>
    </w:p>
    <w:p w:rsidR="00FE1DAC" w:rsidRPr="00A575CE" w:rsidRDefault="00FE1DAC" w:rsidP="00FE1DAC">
      <w:pPr>
        <w:ind w:left="709"/>
        <w:jc w:val="both"/>
        <w:rPr>
          <w:sz w:val="28"/>
          <w:szCs w:val="28"/>
        </w:rPr>
      </w:pPr>
      <w:r w:rsidRPr="00A575CE">
        <w:rPr>
          <w:sz w:val="28"/>
          <w:szCs w:val="28"/>
        </w:rPr>
        <w:t>— составляет список избранных членов Управляющего совета и передает его лицу, ответственному за проведение выборов.</w:t>
      </w:r>
    </w:p>
    <w:p w:rsidR="00FE1DAC" w:rsidRPr="00A575CE" w:rsidRDefault="00FE1DAC" w:rsidP="00FE1DAC">
      <w:pPr>
        <w:ind w:firstLine="709"/>
        <w:jc w:val="both"/>
        <w:rPr>
          <w:sz w:val="28"/>
          <w:szCs w:val="28"/>
        </w:rPr>
      </w:pPr>
      <w:r w:rsidRPr="00A575CE">
        <w:rPr>
          <w:sz w:val="28"/>
          <w:szCs w:val="28"/>
        </w:rPr>
        <w:t xml:space="preserve">2.6. В связи с истечением срока полномочий Управляющего совета выборы нового состава Управляющего совета назначаются за два месяца до даты истечения срока полномочий и проводятся в течение последующих 10 дней после прекращения полномочий прежнего Управляющего совета. </w:t>
      </w:r>
    </w:p>
    <w:p w:rsidR="00FE1DAC" w:rsidRPr="00A575CE" w:rsidRDefault="00FE1DAC" w:rsidP="00FE1DAC">
      <w:pPr>
        <w:ind w:firstLine="709"/>
        <w:jc w:val="both"/>
        <w:rPr>
          <w:sz w:val="28"/>
          <w:szCs w:val="28"/>
        </w:rPr>
      </w:pPr>
      <w:r w:rsidRPr="00A575CE">
        <w:rPr>
          <w:sz w:val="28"/>
          <w:szCs w:val="28"/>
        </w:rPr>
        <w:t xml:space="preserve">2.7. О месте и времени проведения выборов извещаются все лица, имеющие право участвовать в выборах, не позднее, чем за две недели до дня голосования. </w:t>
      </w:r>
      <w:proofErr w:type="gramStart"/>
      <w:r w:rsidRPr="00A575CE">
        <w:rPr>
          <w:sz w:val="28"/>
          <w:szCs w:val="28"/>
        </w:rPr>
        <w:t>При этом администрацией МДОУ должно быть получено письменное подтверждение того, что информация о выборах получена всеми лицами, имеющими право участвовать в выборах (личная подпись под уведомлением об извещении, подпись одного из родителей (законных представителей) воспитанников, протокол родительского собрания группы с указанием и подписями присутствующих.</w:t>
      </w:r>
      <w:proofErr w:type="gramEnd"/>
    </w:p>
    <w:p w:rsidR="00FE1DAC" w:rsidRPr="00A575CE" w:rsidRDefault="00FE1DAC" w:rsidP="00FE1DAC">
      <w:pPr>
        <w:ind w:firstLine="709"/>
        <w:jc w:val="both"/>
        <w:rPr>
          <w:sz w:val="28"/>
          <w:szCs w:val="28"/>
        </w:rPr>
      </w:pPr>
      <w:r w:rsidRPr="00A575CE">
        <w:rPr>
          <w:sz w:val="28"/>
          <w:szCs w:val="28"/>
        </w:rPr>
        <w:lastRenderedPageBreak/>
        <w:t>Для обеспечения более полного участия в выборах выборы могут проводиться разновременно для разных категорий представителей Управляющего совета, однако все избирательные собрания (конференции) должны быть организованы и проведены в течение 10 дней.</w:t>
      </w:r>
    </w:p>
    <w:p w:rsidR="00FE1DAC" w:rsidRPr="00A575CE" w:rsidRDefault="00FE1DAC" w:rsidP="00FE1DAC">
      <w:pPr>
        <w:ind w:firstLine="709"/>
        <w:jc w:val="both"/>
        <w:rPr>
          <w:sz w:val="28"/>
          <w:szCs w:val="28"/>
        </w:rPr>
      </w:pPr>
      <w:r w:rsidRPr="00A575CE">
        <w:rPr>
          <w:sz w:val="28"/>
          <w:szCs w:val="28"/>
        </w:rPr>
        <w:t>2.8. 3а подготовку и проведение выборов в Управляющий совет, в том числе извещение участников выборов и регистрацию кандидатов, отвечает избирательная комиссия, которая при обязательном содействии администрации МДОУ обеспечивает изготовление необходимых бюллетеней.</w:t>
      </w:r>
    </w:p>
    <w:p w:rsidR="00FE1DAC" w:rsidRPr="00A575CE" w:rsidRDefault="00FE1DAC" w:rsidP="00FE1DAC">
      <w:pPr>
        <w:ind w:firstLine="709"/>
        <w:jc w:val="both"/>
        <w:rPr>
          <w:sz w:val="28"/>
          <w:szCs w:val="28"/>
        </w:rPr>
      </w:pPr>
      <w:r w:rsidRPr="00A575CE">
        <w:rPr>
          <w:sz w:val="28"/>
          <w:szCs w:val="28"/>
        </w:rPr>
        <w:t xml:space="preserve">2.9. Выборы по каждой из категорий представителей Управляющего совета считаются состоявшимися при условии, если за предлагаемого кандидата (кандидатов) проголосовало большинство участников выборов при кворуме не менее половины присутствующих на собрании работников МОУ. Кворум для собрания родителей (законных представителей) воспитанников не устанавливается при условии, если все они надлежащим образом уведомлены о времени, месте проведения выборов и повестке дня. Кворум для проведения собрания (конференции) во всех случаях устанавливается не менее </w:t>
      </w:r>
      <w:r w:rsidRPr="00A575CE">
        <w:rPr>
          <w:sz w:val="28"/>
          <w:szCs w:val="28"/>
        </w:rPr>
        <w:br/>
        <w:t>3/4 присутствующих делегатов, полномочия которых подтверждены протоколами об их избрании делегатами на соответствующих собраниях.</w:t>
      </w:r>
    </w:p>
    <w:p w:rsidR="00FE1DAC" w:rsidRPr="00A575CE" w:rsidRDefault="00FE1DAC" w:rsidP="00FE1DAC">
      <w:pPr>
        <w:ind w:firstLine="709"/>
        <w:jc w:val="both"/>
        <w:rPr>
          <w:sz w:val="28"/>
          <w:szCs w:val="28"/>
        </w:rPr>
      </w:pPr>
      <w:r w:rsidRPr="00A575CE">
        <w:rPr>
          <w:sz w:val="28"/>
          <w:szCs w:val="28"/>
        </w:rPr>
        <w:t>2.10. На любой стадии проведения выборов с момента их назначения и до начала голосования любой участник выборов (группа участников) имеет право на выдвижение кандидатов в члены Управляющего совета. Участвующие в выборах Управляющего совета имеют право самовыдвижения в кандидаты членов Управляющего совета в течение этого же срока. Поданные до выборов письменные заявления с предложением кандидатур регистрируются администрацией МДОУ. Предложенные кандидатуры должны быть указаны в протоколе соответствующего собрания (конференции), письменные заявления приложены к протоколу собрания (конференции).</w:t>
      </w:r>
    </w:p>
    <w:p w:rsidR="00FE1DAC" w:rsidRPr="00A575CE" w:rsidRDefault="00FE1DAC" w:rsidP="00FE1DAC">
      <w:pPr>
        <w:ind w:firstLine="709"/>
        <w:jc w:val="both"/>
        <w:rPr>
          <w:sz w:val="28"/>
          <w:szCs w:val="28"/>
        </w:rPr>
      </w:pPr>
      <w:r w:rsidRPr="00A575CE">
        <w:rPr>
          <w:sz w:val="28"/>
          <w:szCs w:val="28"/>
        </w:rPr>
        <w:t>2.11. Участники выборов вправе с момента объявления выборов и до дня, предшествующего их проведению, законными методами проводить агитацию, то есть побуждать или действовать</w:t>
      </w:r>
      <w:r>
        <w:rPr>
          <w:sz w:val="28"/>
          <w:szCs w:val="28"/>
        </w:rPr>
        <w:t>,</w:t>
      </w:r>
      <w:r w:rsidRPr="00A575CE">
        <w:rPr>
          <w:sz w:val="28"/>
          <w:szCs w:val="28"/>
        </w:rPr>
        <w:t xml:space="preserve"> с целью побудить других участников к участию в выборах и/или к голосованию «за» или «против» определенных кандидатов.</w:t>
      </w:r>
    </w:p>
    <w:p w:rsidR="00FE1DAC" w:rsidRPr="00A575CE" w:rsidRDefault="00FE1DAC" w:rsidP="00FE1DAC">
      <w:pPr>
        <w:ind w:firstLine="709"/>
        <w:jc w:val="both"/>
        <w:rPr>
          <w:sz w:val="28"/>
          <w:szCs w:val="28"/>
        </w:rPr>
      </w:pPr>
      <w:r w:rsidRPr="00A575CE">
        <w:rPr>
          <w:sz w:val="28"/>
          <w:szCs w:val="28"/>
        </w:rPr>
        <w:t>Подготовка и проведение всех мероприятий, связанных с выборами, должны осуществляться открыто и гласно.</w:t>
      </w:r>
    </w:p>
    <w:p w:rsidR="00FE1DAC" w:rsidRPr="00A575CE" w:rsidRDefault="00FE1DAC" w:rsidP="00FE1DAC">
      <w:pPr>
        <w:ind w:firstLine="709"/>
        <w:jc w:val="both"/>
        <w:rPr>
          <w:sz w:val="28"/>
          <w:szCs w:val="28"/>
        </w:rPr>
      </w:pPr>
    </w:p>
    <w:p w:rsidR="00FE1DAC" w:rsidRPr="00A575CE" w:rsidRDefault="00FE1DAC" w:rsidP="00FE1DAC">
      <w:pPr>
        <w:ind w:left="720" w:hanging="11"/>
        <w:jc w:val="both"/>
        <w:rPr>
          <w:sz w:val="28"/>
          <w:szCs w:val="28"/>
        </w:rPr>
      </w:pPr>
      <w:r w:rsidRPr="00A575CE">
        <w:rPr>
          <w:sz w:val="28"/>
          <w:szCs w:val="28"/>
        </w:rPr>
        <w:t xml:space="preserve">3. Выборы в Управляющий совет представителей родителей </w:t>
      </w:r>
      <w:r w:rsidRPr="00A575CE">
        <w:rPr>
          <w:sz w:val="28"/>
          <w:szCs w:val="28"/>
        </w:rPr>
        <w:br/>
        <w:t>(законных представителей) воспитанников</w:t>
      </w:r>
    </w:p>
    <w:p w:rsidR="00FE1DAC" w:rsidRPr="00A575CE" w:rsidRDefault="00FE1DAC" w:rsidP="00FE1DAC">
      <w:pPr>
        <w:ind w:firstLine="709"/>
        <w:jc w:val="both"/>
        <w:rPr>
          <w:sz w:val="28"/>
          <w:szCs w:val="28"/>
        </w:rPr>
      </w:pPr>
    </w:p>
    <w:p w:rsidR="00FE1DAC" w:rsidRPr="00A575CE" w:rsidRDefault="00FE1DAC" w:rsidP="00FE1DAC">
      <w:pPr>
        <w:ind w:firstLine="709"/>
        <w:jc w:val="both"/>
        <w:rPr>
          <w:sz w:val="28"/>
          <w:szCs w:val="28"/>
        </w:rPr>
      </w:pPr>
      <w:r w:rsidRPr="00A575CE">
        <w:rPr>
          <w:sz w:val="28"/>
          <w:szCs w:val="28"/>
        </w:rPr>
        <w:t xml:space="preserve">3.1. Участие родителей (законных представителей) воспитанников (далее «Родители») в выборах является свободным и добровольным. Никто не вправе оказывать воздействие на Родителей с целью принудить их к </w:t>
      </w:r>
      <w:r w:rsidRPr="00A575CE">
        <w:rPr>
          <w:sz w:val="28"/>
          <w:szCs w:val="28"/>
        </w:rPr>
        <w:lastRenderedPageBreak/>
        <w:t>участию или неучастию в выборах либо воспрепятствовать их свободному волеизъявлению.</w:t>
      </w:r>
    </w:p>
    <w:p w:rsidR="00FE1DAC" w:rsidRPr="00A575CE" w:rsidRDefault="00FE1DAC" w:rsidP="00FE1DAC">
      <w:pPr>
        <w:ind w:firstLine="709"/>
        <w:jc w:val="both"/>
        <w:rPr>
          <w:sz w:val="28"/>
          <w:szCs w:val="28"/>
        </w:rPr>
      </w:pPr>
      <w:r w:rsidRPr="00A575CE">
        <w:rPr>
          <w:sz w:val="28"/>
          <w:szCs w:val="28"/>
        </w:rPr>
        <w:t>3.2. В выборах имеют право участвовать Родители воспитанников всех ступеней дошкольного образования, зачисленных на момент проведения выборов в МДОУ.</w:t>
      </w:r>
    </w:p>
    <w:p w:rsidR="00FE1DAC" w:rsidRPr="00A575CE" w:rsidRDefault="00FE1DAC" w:rsidP="00FE1DAC">
      <w:pPr>
        <w:ind w:firstLine="709"/>
        <w:jc w:val="both"/>
        <w:rPr>
          <w:sz w:val="28"/>
          <w:szCs w:val="28"/>
        </w:rPr>
      </w:pPr>
      <w:r w:rsidRPr="00A575CE">
        <w:rPr>
          <w:sz w:val="28"/>
          <w:szCs w:val="28"/>
        </w:rPr>
        <w:t>3.3. Выборы могут проводиться общим собранием родителей или конференцией представителей родителей, если проведение общего собрания затруднено по условиям работы МДОУ. Каждая семья (полная или неполная) имеет один голос на выборах независимо от того, какое количество детей данной семьи воспитывается в МДОУ.</w:t>
      </w:r>
    </w:p>
    <w:p w:rsidR="00FE1DAC" w:rsidRPr="00A575CE" w:rsidRDefault="00FE1DAC" w:rsidP="00FE1DAC">
      <w:pPr>
        <w:ind w:firstLine="709"/>
        <w:jc w:val="both"/>
        <w:rPr>
          <w:sz w:val="28"/>
          <w:szCs w:val="28"/>
        </w:rPr>
      </w:pPr>
      <w:r w:rsidRPr="00A575CE">
        <w:rPr>
          <w:sz w:val="28"/>
          <w:szCs w:val="28"/>
        </w:rPr>
        <w:t>Волеизъявление семьи может быть выражено одним из родителей, при этом согласие второго предполагается при условии надлежащего уведомления его о проведении выборов. В случае если родителям воспитанников, лично участвующим в выборах, не удается прийти к единому мнению, голос семьи разделяется, и каждый из родителей участвует в голосовании 1/2 голоса.</w:t>
      </w:r>
    </w:p>
    <w:p w:rsidR="00FE1DAC" w:rsidRPr="00A575CE" w:rsidRDefault="00FE1DAC" w:rsidP="00FE1DAC">
      <w:pPr>
        <w:ind w:firstLine="709"/>
        <w:jc w:val="both"/>
        <w:rPr>
          <w:sz w:val="28"/>
          <w:szCs w:val="28"/>
        </w:rPr>
      </w:pPr>
      <w:r w:rsidRPr="00A575CE">
        <w:rPr>
          <w:sz w:val="28"/>
          <w:szCs w:val="28"/>
        </w:rPr>
        <w:t>3.4. Избранными в качестве членов Управляющего совета могут быть родители воспитанников, кандидатуры которых были заявлены и/или выдвинуты и зарегистрированы избирательной комиссией до начала голосования. При этом от одной семьи может быть избран лишь один член Управляющего совета.</w:t>
      </w:r>
    </w:p>
    <w:p w:rsidR="00FE1DAC" w:rsidRPr="00A575CE" w:rsidRDefault="00FE1DAC" w:rsidP="00FE1DAC">
      <w:pPr>
        <w:ind w:firstLine="709"/>
        <w:jc w:val="both"/>
        <w:rPr>
          <w:sz w:val="28"/>
          <w:szCs w:val="28"/>
        </w:rPr>
      </w:pPr>
      <w:r w:rsidRPr="00A575CE">
        <w:rPr>
          <w:sz w:val="28"/>
          <w:szCs w:val="28"/>
        </w:rPr>
        <w:t>Кандидаты в члены Управляющего совета должны быть проинформированы о результатах выборов в недельный срок с момента проведения выборов.</w:t>
      </w:r>
    </w:p>
    <w:p w:rsidR="00FE1DAC" w:rsidRPr="00A575CE" w:rsidRDefault="00FE1DAC" w:rsidP="00FE1DAC">
      <w:pPr>
        <w:ind w:firstLine="709"/>
        <w:jc w:val="both"/>
        <w:rPr>
          <w:sz w:val="28"/>
          <w:szCs w:val="28"/>
        </w:rPr>
      </w:pPr>
      <w:r w:rsidRPr="00A575CE">
        <w:rPr>
          <w:sz w:val="28"/>
          <w:szCs w:val="28"/>
        </w:rPr>
        <w:t>Члены Управляющего совета не обязаны выходить из состава Управляющего совета в периоды, когда их ребенок по каким-либо причинам временно не посещает МДОУ, однако вправе сделать это.</w:t>
      </w:r>
    </w:p>
    <w:p w:rsidR="00FE1DAC" w:rsidRPr="00A575CE" w:rsidRDefault="00FE1DAC" w:rsidP="00FE1DAC">
      <w:pPr>
        <w:ind w:firstLine="709"/>
        <w:jc w:val="both"/>
        <w:rPr>
          <w:sz w:val="28"/>
          <w:szCs w:val="28"/>
        </w:rPr>
      </w:pPr>
      <w:r w:rsidRPr="00A575CE">
        <w:rPr>
          <w:sz w:val="28"/>
          <w:szCs w:val="28"/>
        </w:rPr>
        <w:t>В случае если период временного отсутствия воспитанника в МДОУ превышает один год, а также в случае, если воспитанник выбывает из МДОУ, полномочия члена Управляющего совета  —  родителя (законного представителя) этого воспитанника соответственно приостанавливаются или прекращаются по решению Управляющего совета.</w:t>
      </w:r>
    </w:p>
    <w:p w:rsidR="00FE1DAC" w:rsidRPr="00A575CE" w:rsidRDefault="00FE1DAC" w:rsidP="00FE1DAC">
      <w:pPr>
        <w:ind w:firstLine="709"/>
        <w:jc w:val="both"/>
        <w:rPr>
          <w:sz w:val="28"/>
          <w:szCs w:val="28"/>
        </w:rPr>
      </w:pPr>
    </w:p>
    <w:p w:rsidR="00FE1DAC" w:rsidRPr="00A575CE" w:rsidRDefault="00FE1DAC" w:rsidP="00FE1DAC">
      <w:pPr>
        <w:ind w:left="720" w:hanging="11"/>
        <w:jc w:val="both"/>
        <w:rPr>
          <w:sz w:val="28"/>
          <w:szCs w:val="28"/>
        </w:rPr>
      </w:pPr>
      <w:r w:rsidRPr="00A575CE">
        <w:rPr>
          <w:sz w:val="28"/>
          <w:szCs w:val="28"/>
        </w:rPr>
        <w:t>4. Выборы в Управляющий совет представителей трудового коллектива МДОУ</w:t>
      </w:r>
    </w:p>
    <w:p w:rsidR="00FE1DAC" w:rsidRPr="00A575CE" w:rsidRDefault="00FE1DAC" w:rsidP="00FE1DAC">
      <w:pPr>
        <w:ind w:left="720" w:hanging="11"/>
        <w:jc w:val="both"/>
        <w:rPr>
          <w:sz w:val="28"/>
          <w:szCs w:val="28"/>
        </w:rPr>
      </w:pPr>
    </w:p>
    <w:p w:rsidR="00FE1DAC" w:rsidRPr="00A575CE" w:rsidRDefault="00FE1DAC" w:rsidP="00FE1DAC">
      <w:pPr>
        <w:ind w:firstLine="709"/>
        <w:jc w:val="both"/>
        <w:rPr>
          <w:sz w:val="28"/>
          <w:szCs w:val="28"/>
        </w:rPr>
      </w:pPr>
      <w:r w:rsidRPr="00A575CE">
        <w:rPr>
          <w:sz w:val="28"/>
          <w:szCs w:val="28"/>
        </w:rPr>
        <w:t>4.1. Члены Управляющего совета из числа работников избираются общим собранием (конференцией) работников МДОУ тайным голосованием.</w:t>
      </w:r>
    </w:p>
    <w:p w:rsidR="00FE1DAC" w:rsidRPr="00A575CE" w:rsidRDefault="00FE1DAC" w:rsidP="00FE1DAC">
      <w:pPr>
        <w:ind w:firstLine="709"/>
        <w:jc w:val="both"/>
        <w:rPr>
          <w:sz w:val="28"/>
          <w:szCs w:val="28"/>
        </w:rPr>
      </w:pPr>
      <w:r w:rsidRPr="00A575CE">
        <w:rPr>
          <w:sz w:val="28"/>
          <w:szCs w:val="28"/>
        </w:rPr>
        <w:t>4.2. Выборы считаются состоявшимися, если за кандидата (кандидатов) проголосовало большинство присутствующих при кворуме более половины списочного состава на собрании или при кворуме 3/4 делегатов, избранных для участия в конференции.</w:t>
      </w:r>
    </w:p>
    <w:p w:rsidR="00FE1DAC" w:rsidRPr="00A575CE" w:rsidRDefault="00FE1DAC" w:rsidP="00FE1DAC">
      <w:pPr>
        <w:ind w:firstLine="709"/>
        <w:jc w:val="both"/>
        <w:rPr>
          <w:sz w:val="28"/>
          <w:szCs w:val="28"/>
        </w:rPr>
      </w:pPr>
      <w:r w:rsidRPr="00A575CE">
        <w:rPr>
          <w:sz w:val="28"/>
          <w:szCs w:val="28"/>
        </w:rPr>
        <w:t>4.3. Работники МДОУ должны быть проинформированы о результатах выборов в недельный срок с момента выборов.</w:t>
      </w:r>
    </w:p>
    <w:p w:rsidR="00FE1DAC" w:rsidRPr="00A575CE" w:rsidRDefault="00FE1DAC" w:rsidP="00FE1DAC">
      <w:pPr>
        <w:ind w:firstLine="709"/>
        <w:jc w:val="both"/>
        <w:rPr>
          <w:sz w:val="28"/>
          <w:szCs w:val="28"/>
        </w:rPr>
      </w:pPr>
    </w:p>
    <w:p w:rsidR="00FE1DAC" w:rsidRPr="00A575CE" w:rsidRDefault="00FE1DAC" w:rsidP="00FE1DAC">
      <w:pPr>
        <w:ind w:firstLine="709"/>
        <w:jc w:val="both"/>
        <w:rPr>
          <w:sz w:val="28"/>
          <w:szCs w:val="28"/>
        </w:rPr>
      </w:pPr>
      <w:r w:rsidRPr="00A575CE">
        <w:rPr>
          <w:sz w:val="28"/>
          <w:szCs w:val="28"/>
        </w:rPr>
        <w:lastRenderedPageBreak/>
        <w:t>5. Оформление результатов выборов</w:t>
      </w:r>
    </w:p>
    <w:p w:rsidR="00FE1DAC" w:rsidRPr="00A575CE" w:rsidRDefault="00FE1DAC" w:rsidP="00FE1DAC">
      <w:pPr>
        <w:ind w:firstLine="709"/>
        <w:jc w:val="both"/>
        <w:rPr>
          <w:sz w:val="28"/>
          <w:szCs w:val="28"/>
        </w:rPr>
      </w:pPr>
    </w:p>
    <w:p w:rsidR="00FE1DAC" w:rsidRPr="00A575CE" w:rsidRDefault="00FE1DAC" w:rsidP="00FE1DAC">
      <w:pPr>
        <w:ind w:firstLine="709"/>
        <w:jc w:val="both"/>
        <w:rPr>
          <w:sz w:val="28"/>
          <w:szCs w:val="28"/>
        </w:rPr>
      </w:pPr>
      <w:r w:rsidRPr="00A575CE">
        <w:rPr>
          <w:sz w:val="28"/>
          <w:szCs w:val="28"/>
        </w:rPr>
        <w:t>5.1. Проведение всех выборных собраний, в том числе по выборам делегатов на конференцию и проведение конференции, оформляется протоколами.</w:t>
      </w:r>
    </w:p>
    <w:p w:rsidR="00FE1DAC" w:rsidRPr="00A575CE" w:rsidRDefault="00FE1DAC" w:rsidP="00FE1DAC">
      <w:pPr>
        <w:ind w:firstLine="709"/>
        <w:jc w:val="both"/>
        <w:rPr>
          <w:sz w:val="28"/>
          <w:szCs w:val="28"/>
        </w:rPr>
      </w:pPr>
      <w:r w:rsidRPr="00A575CE">
        <w:rPr>
          <w:sz w:val="28"/>
          <w:szCs w:val="28"/>
        </w:rPr>
        <w:t>5.2. </w:t>
      </w:r>
      <w:proofErr w:type="gramStart"/>
      <w:r w:rsidRPr="00A575CE">
        <w:rPr>
          <w:sz w:val="28"/>
          <w:szCs w:val="28"/>
        </w:rPr>
        <w:t>Контроль за</w:t>
      </w:r>
      <w:proofErr w:type="gramEnd"/>
      <w:r w:rsidRPr="00A575CE">
        <w:rPr>
          <w:sz w:val="28"/>
          <w:szCs w:val="28"/>
        </w:rPr>
        <w:t xml:space="preserve"> соблюдением требований законодательства и установленных настоящим Положением правил избрания Управляющего совета осуществляет ответственное  за организацию выборов должностное лицо.</w:t>
      </w:r>
    </w:p>
    <w:p w:rsidR="00FE1DAC" w:rsidRPr="00A575CE" w:rsidRDefault="00FE1DAC" w:rsidP="00FE1DAC">
      <w:pPr>
        <w:ind w:firstLine="709"/>
        <w:jc w:val="both"/>
        <w:rPr>
          <w:sz w:val="28"/>
          <w:szCs w:val="28"/>
        </w:rPr>
      </w:pPr>
      <w:r w:rsidRPr="00A575CE">
        <w:rPr>
          <w:sz w:val="28"/>
          <w:szCs w:val="28"/>
        </w:rPr>
        <w:t>5.3. В случае выявления нарушений в ходе проведения собраний (конференций) в период до формирования Управляющего совета эти собрания (конференции) по представлению ответственного за организацию выборов объявляются приказом заведующей МДОУ несостоявшимися и недействительными. При этом указанные собрания (конференции) проводятся заново.</w:t>
      </w:r>
    </w:p>
    <w:p w:rsidR="00FE1DAC" w:rsidRPr="00A575CE" w:rsidRDefault="00FE1DAC" w:rsidP="00FE1DAC">
      <w:pPr>
        <w:ind w:firstLine="709"/>
        <w:jc w:val="both"/>
        <w:rPr>
          <w:sz w:val="28"/>
          <w:szCs w:val="28"/>
        </w:rPr>
      </w:pPr>
      <w:r w:rsidRPr="00A575CE">
        <w:rPr>
          <w:sz w:val="28"/>
          <w:szCs w:val="28"/>
        </w:rPr>
        <w:t>В случае выявления после проведения выборов в Управляющий совет нарушений, допущенных в ходе выборов, результаты выборов объявляются недействительными приказом заведующей МДОУ по представлению лица, ответственного за организацию выборов. При этом назначаются новые выборы Управляющего совета.</w:t>
      </w:r>
    </w:p>
    <w:p w:rsidR="00FE1DAC" w:rsidRPr="00A575CE" w:rsidRDefault="00FE1DAC" w:rsidP="00FE1DAC">
      <w:pPr>
        <w:ind w:firstLine="709"/>
        <w:jc w:val="both"/>
        <w:rPr>
          <w:sz w:val="28"/>
          <w:szCs w:val="28"/>
        </w:rPr>
      </w:pPr>
      <w:r w:rsidRPr="00A575CE">
        <w:rPr>
          <w:sz w:val="28"/>
          <w:szCs w:val="28"/>
        </w:rPr>
        <w:t>5.4. Споры, возникающие в связи с проведением выборов, разрешаются путем подачи заявления (жалобы) в суд в порядке, установленном законодательством Российской Федерации.</w:t>
      </w:r>
    </w:p>
    <w:p w:rsidR="00FE1DAC" w:rsidRPr="00A575CE" w:rsidRDefault="00FE1DAC" w:rsidP="00FE1DAC">
      <w:pPr>
        <w:ind w:firstLine="709"/>
        <w:jc w:val="both"/>
        <w:rPr>
          <w:sz w:val="28"/>
          <w:szCs w:val="28"/>
        </w:rPr>
      </w:pPr>
      <w:r w:rsidRPr="00A575CE">
        <w:rPr>
          <w:sz w:val="28"/>
          <w:szCs w:val="28"/>
        </w:rPr>
        <w:t>5.5. Управляющий совет считается избранным и уполномоченным на проведение процедуры кооптации со дня издания соответствующего приказа заведующей МДОУ и назначения представителя в Управляющий совет от Учредителя.</w:t>
      </w:r>
    </w:p>
    <w:p w:rsidR="00FE1DAC" w:rsidRDefault="00FE1DAC" w:rsidP="00FE1DAC">
      <w:pPr>
        <w:ind w:firstLine="709"/>
        <w:jc w:val="both"/>
        <w:rPr>
          <w:sz w:val="28"/>
          <w:szCs w:val="28"/>
        </w:rPr>
      </w:pPr>
    </w:p>
    <w:p w:rsidR="00FE1DAC" w:rsidRDefault="00FE1DAC" w:rsidP="00FE1DAC">
      <w:pPr>
        <w:ind w:firstLine="709"/>
        <w:jc w:val="both"/>
        <w:rPr>
          <w:sz w:val="28"/>
          <w:szCs w:val="28"/>
        </w:rPr>
      </w:pPr>
    </w:p>
    <w:p w:rsidR="00FE1DAC" w:rsidRDefault="00FE1DAC" w:rsidP="00FE1DAC">
      <w:pPr>
        <w:ind w:firstLine="709"/>
        <w:jc w:val="both"/>
        <w:rPr>
          <w:sz w:val="28"/>
          <w:szCs w:val="28"/>
        </w:rPr>
      </w:pPr>
    </w:p>
    <w:p w:rsidR="00FE1DAC" w:rsidRDefault="00FE1DAC" w:rsidP="00FE1DAC">
      <w:pPr>
        <w:ind w:firstLine="709"/>
        <w:jc w:val="both"/>
        <w:rPr>
          <w:sz w:val="28"/>
          <w:szCs w:val="28"/>
        </w:rPr>
      </w:pPr>
    </w:p>
    <w:p w:rsidR="00FE1DAC" w:rsidRDefault="00FE1DAC" w:rsidP="00FE1DAC">
      <w:pPr>
        <w:ind w:firstLine="709"/>
        <w:jc w:val="both"/>
        <w:rPr>
          <w:sz w:val="28"/>
          <w:szCs w:val="28"/>
        </w:rPr>
      </w:pPr>
    </w:p>
    <w:p w:rsidR="00FE1DAC" w:rsidRDefault="00FE1DAC" w:rsidP="00FE1DAC">
      <w:pPr>
        <w:ind w:firstLine="709"/>
        <w:jc w:val="both"/>
        <w:rPr>
          <w:sz w:val="28"/>
          <w:szCs w:val="28"/>
        </w:rPr>
      </w:pPr>
    </w:p>
    <w:p w:rsidR="00CB1604" w:rsidRDefault="00CB1604">
      <w:bookmarkStart w:id="0" w:name="_GoBack"/>
      <w:bookmarkEnd w:id="0"/>
    </w:p>
    <w:sectPr w:rsidR="00CB1604" w:rsidSect="00DA20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1DAC"/>
    <w:rsid w:val="000802A1"/>
    <w:rsid w:val="003E0622"/>
    <w:rsid w:val="008A5303"/>
    <w:rsid w:val="00C838CA"/>
    <w:rsid w:val="00CB1604"/>
    <w:rsid w:val="00DA202F"/>
    <w:rsid w:val="00FE1DAC"/>
    <w:rsid w:val="00FF7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DA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DA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1728</Words>
  <Characters>9854</Characters>
  <Application>Microsoft Office Word</Application>
  <DocSecurity>0</DocSecurity>
  <Lines>82</Lines>
  <Paragraphs>23</Paragraphs>
  <ScaleCrop>false</ScaleCrop>
  <Company/>
  <LinksUpToDate>false</LinksUpToDate>
  <CharactersWithSpaces>11559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dcterms:created xsi:type="dcterms:W3CDTF">2016-03-17T11:55:00Z</dcterms:created>
  <dcterms:modified xsi:type="dcterms:W3CDTF">2017-01-15T17:15:00Z</dcterms:modified>
</cp:coreProperties>
</file>