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</w:pP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</w:pPr>
      <w:r w:rsidRPr="00D27DA6"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  <w:t>ФЕДЕРАЛЬНЫЙ ЗАКОН «О ПРОТИВОДЕЙСТВИИ ТЕРРОРИЗМУ»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</w:pPr>
      <w:r w:rsidRPr="00D27DA6"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  <w:t>(ИЗВЛЕЧЕНИЯ)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proofErr w:type="gramStart"/>
      <w:r w:rsidRPr="00D27DA6">
        <w:rPr>
          <w:rFonts w:ascii="Times New Roman" w:hAnsi="Times New Roman" w:cs="Times New Roman"/>
          <w:b/>
          <w:bCs/>
          <w:color w:val="000000"/>
          <w:sz w:val="36"/>
          <w:szCs w:val="28"/>
        </w:rPr>
        <w:t>(Принят Государственной Думой 26 февраля 2006 г.</w:t>
      </w:r>
      <w:proofErr w:type="gramEnd"/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proofErr w:type="gramStart"/>
      <w:r w:rsidRPr="00D27DA6">
        <w:rPr>
          <w:rFonts w:ascii="Times New Roman" w:hAnsi="Times New Roman" w:cs="Times New Roman"/>
          <w:b/>
          <w:bCs/>
          <w:color w:val="000000"/>
          <w:sz w:val="36"/>
          <w:szCs w:val="28"/>
        </w:rPr>
        <w:t>Одобрен Советом Федерации 1 марта 2006 г.)</w:t>
      </w:r>
      <w:proofErr w:type="gramEnd"/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Ответственность лиц за совершение террористических актов и лиц,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распространяющих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такие ложные сведения.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за такие действия наступает в соответствии со ст. 205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 РФ (терроризм), ст. 207 УК РФ (заведомо ложное сообщение об акте</w:t>
      </w:r>
      <w:proofErr w:type="gramEnd"/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терроризма).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Ст. 205 УК РФ предусматривает максимальное наказание двадцать лет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лишения свободы.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Ст. 207 УК РФ предусматривает максимальное наказание до трех лет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лишения свободы.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Терроризм включает в себя совершение взрыва, поджога или иных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действий, создающих опасность гибели людей, причинения значительного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имущественного ущерба либо наступление иных общественно опасных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последствий, если эти действия совершены в целях нарушения </w:t>
      </w:r>
      <w:proofErr w:type="gramStart"/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общественной</w:t>
      </w:r>
      <w:proofErr w:type="gramEnd"/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безопасности, устрашения населения либо оказания воздействия на </w:t>
      </w:r>
      <w:proofErr w:type="gramStart"/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принятое</w:t>
      </w:r>
      <w:proofErr w:type="gramEnd"/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органами власти, а также угроза совершения казанных действий </w:t>
      </w:r>
      <w:proofErr w:type="gramStart"/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тех же целях.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К сложным сообщениям об акте терроризма относятся сведения, не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соответствующие действительности о готовящемся взрыве, поджоге или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иных действиях, создающих опасность гибели людей, причинения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значительного имущественного ущерба либо наступления иных общественно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DA6">
        <w:rPr>
          <w:rFonts w:ascii="Times New Roman" w:hAnsi="Times New Roman" w:cs="Times New Roman"/>
          <w:bCs/>
          <w:color w:val="000000"/>
          <w:sz w:val="28"/>
          <w:szCs w:val="28"/>
        </w:rPr>
        <w:t>опасных последствий.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28"/>
        </w:rPr>
      </w:pPr>
      <w:r w:rsidRPr="00F73691">
        <w:rPr>
          <w:rFonts w:ascii="Times New Roman,Bold" w:hAnsi="Times New Roman,Bold" w:cs="Times New Roman,Bold"/>
          <w:b/>
          <w:bCs/>
          <w:color w:val="000000"/>
          <w:sz w:val="36"/>
          <w:szCs w:val="28"/>
        </w:rPr>
        <w:lastRenderedPageBreak/>
        <w:t>Извлечения из нормативных документов, регламентирующих</w:t>
      </w:r>
    </w:p>
    <w:p w:rsidR="00B10376" w:rsidRP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28"/>
        </w:rPr>
      </w:pPr>
      <w:r w:rsidRPr="00F73691">
        <w:rPr>
          <w:rFonts w:ascii="Times New Roman,Bold" w:hAnsi="Times New Roman,Bold" w:cs="Times New Roman,Bold"/>
          <w:b/>
          <w:bCs/>
          <w:color w:val="000000"/>
          <w:sz w:val="36"/>
          <w:szCs w:val="28"/>
        </w:rPr>
        <w:t>ответственность родителей за детей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F73691"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  <w:t>КОНСТИТУЦИЯ РФ</w:t>
      </w:r>
      <w:r w:rsidRPr="00F73691">
        <w:rPr>
          <w:rFonts w:ascii="Times New Roman" w:hAnsi="Times New Roman" w:cs="Times New Roman"/>
          <w:b/>
          <w:bCs/>
          <w:color w:val="000000"/>
          <w:sz w:val="36"/>
          <w:szCs w:val="28"/>
        </w:rPr>
        <w:t>;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</w:pPr>
      <w:r w:rsidRPr="00F73691"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  <w:t>(ИЗВЛЕЧЕНИЯ)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38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1.Материнство и детство, семья находятся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защитой государства.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2.Забота о детях, их воспитание – равное право и обязанность родителей.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3.Трудоспособные дети, достигшие 18 лет, должны </w:t>
      </w:r>
      <w:proofErr w:type="gramStart"/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заботится</w:t>
      </w:r>
      <w:proofErr w:type="gramEnd"/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нетрудоспособных родителях.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0"/>
          <w:szCs w:val="28"/>
        </w:rPr>
      </w:pPr>
      <w:r w:rsidRPr="00F73691">
        <w:rPr>
          <w:rFonts w:ascii="Times New Roman,Bold" w:hAnsi="Times New Roman,Bold" w:cs="Times New Roman,Bold"/>
          <w:b/>
          <w:bCs/>
          <w:color w:val="000000"/>
          <w:sz w:val="30"/>
          <w:szCs w:val="28"/>
        </w:rPr>
        <w:t>ЗАКОН «ОБ ОБРАЗОВАНИИ»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52.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Права и обязанности родителей (законных представителей)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1. Родители (законные представители) несовершеннолетних детей до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получения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последними</w:t>
      </w:r>
      <w:proofErr w:type="gramEnd"/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основного общего образования имеют право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выбирать формы обучения, образовательные учреждения, защищать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законные права и интересы реб</w:t>
      </w:r>
      <w:r w:rsidRPr="00F73691">
        <w:rPr>
          <w:rFonts w:ascii="Cambria Math" w:hAnsi="Cambria Math" w:cs="Cambria Math"/>
          <w:bCs/>
          <w:color w:val="000000"/>
          <w:sz w:val="28"/>
          <w:szCs w:val="28"/>
        </w:rPr>
        <w:t>ѐ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нка, принимать участие в управлении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образовательным учреждением.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2. Родители (законные представители) обучающихся, воспитанников обязаны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получение детьми основного общего образования (пункт введ</w:t>
      </w:r>
      <w:r w:rsidRPr="00F73691">
        <w:rPr>
          <w:rFonts w:ascii="Cambria Math" w:hAnsi="Cambria Math" w:cs="Cambria Math"/>
          <w:bCs/>
          <w:color w:val="000000"/>
          <w:sz w:val="28"/>
          <w:szCs w:val="28"/>
        </w:rPr>
        <w:t>ѐ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 законом от 25 июня 2002 г. № 71-ФЗ).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..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5. Родители (законные представители) обучающихся, воспитанников несут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ответственность за их воспитание, получение ими основного общего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121"/>
          <w:sz w:val="34"/>
          <w:szCs w:val="28"/>
        </w:rPr>
      </w:pPr>
      <w:r w:rsidRPr="00F73691">
        <w:rPr>
          <w:rFonts w:ascii="Times New Roman,Bold" w:hAnsi="Times New Roman,Bold" w:cs="Times New Roman,Bold"/>
          <w:b/>
          <w:bCs/>
          <w:color w:val="212121"/>
          <w:sz w:val="34"/>
          <w:szCs w:val="28"/>
        </w:rPr>
        <w:t>КОНВЕНЦИЯ О ПРАВАХ РЕБЁНКА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121"/>
          <w:sz w:val="34"/>
          <w:szCs w:val="28"/>
        </w:rPr>
      </w:pPr>
      <w:r w:rsidRPr="00F73691">
        <w:rPr>
          <w:rFonts w:ascii="Times New Roman,Bold" w:hAnsi="Times New Roman,Bold" w:cs="Times New Roman,Bold"/>
          <w:b/>
          <w:bCs/>
          <w:color w:val="212121"/>
          <w:sz w:val="34"/>
          <w:szCs w:val="28"/>
        </w:rPr>
        <w:t>(ИЗВЛЕЧЕНИЯ)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121"/>
          <w:sz w:val="34"/>
          <w:szCs w:val="28"/>
        </w:rPr>
      </w:pPr>
      <w:r w:rsidRPr="00F73691">
        <w:rPr>
          <w:rFonts w:ascii="Times New Roman,Bold" w:hAnsi="Times New Roman,Bold" w:cs="Times New Roman,Bold"/>
          <w:b/>
          <w:bCs/>
          <w:color w:val="212121"/>
          <w:sz w:val="34"/>
          <w:szCs w:val="28"/>
        </w:rPr>
        <w:t>Преамбула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2121"/>
          <w:sz w:val="32"/>
          <w:szCs w:val="28"/>
        </w:rPr>
      </w:pPr>
      <w:r w:rsidRPr="00F73691">
        <w:rPr>
          <w:rFonts w:ascii="Times New Roman" w:hAnsi="Times New Roman" w:cs="Times New Roman"/>
          <w:b/>
          <w:bCs/>
          <w:color w:val="212121"/>
          <w:sz w:val="32"/>
          <w:szCs w:val="28"/>
        </w:rPr>
        <w:t xml:space="preserve">...Ребенок, ввиду его физической и умственной незрелости, нуждается </w:t>
      </w:r>
      <w:proofErr w:type="gramStart"/>
      <w:r w:rsidRPr="00F73691">
        <w:rPr>
          <w:rFonts w:ascii="Times New Roman" w:hAnsi="Times New Roman" w:cs="Times New Roman"/>
          <w:b/>
          <w:bCs/>
          <w:color w:val="212121"/>
          <w:sz w:val="32"/>
          <w:szCs w:val="28"/>
        </w:rPr>
        <w:t>в</w:t>
      </w:r>
      <w:proofErr w:type="gramEnd"/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2121"/>
          <w:sz w:val="32"/>
          <w:szCs w:val="28"/>
        </w:rPr>
      </w:pPr>
      <w:r w:rsidRPr="00F73691">
        <w:rPr>
          <w:rFonts w:ascii="Times New Roman" w:hAnsi="Times New Roman" w:cs="Times New Roman"/>
          <w:b/>
          <w:bCs/>
          <w:color w:val="212121"/>
          <w:sz w:val="32"/>
          <w:szCs w:val="28"/>
        </w:rPr>
        <w:t>специальной охране и заботе, включая надлежащую правовую защиту как до,</w:t>
      </w:r>
      <w:r>
        <w:rPr>
          <w:rFonts w:ascii="Times New Roman" w:hAnsi="Times New Roman" w:cs="Times New Roman"/>
          <w:b/>
          <w:bCs/>
          <w:color w:val="212121"/>
          <w:sz w:val="32"/>
          <w:szCs w:val="28"/>
        </w:rPr>
        <w:t xml:space="preserve"> </w:t>
      </w:r>
      <w:r w:rsidRPr="00F73691">
        <w:rPr>
          <w:rFonts w:ascii="Times New Roman" w:hAnsi="Times New Roman" w:cs="Times New Roman"/>
          <w:b/>
          <w:bCs/>
          <w:color w:val="212121"/>
          <w:sz w:val="32"/>
          <w:szCs w:val="28"/>
        </w:rPr>
        <w:t>так и после рождения.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  <w:t>Статья 27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>1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. Государства-участники признают право каждого ребенка на уровень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жизни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,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необходимый для физического, умственного, духовного,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нравственного и социального развития ребенка.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2. Родител</w:t>
      </w:r>
      <w:proofErr w:type="gramStart"/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ь(</w:t>
      </w:r>
      <w:proofErr w:type="gramEnd"/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и) или другие лица, воспитывающие ребенка, несут основную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ответственность за обеспечение в пределах своих способностей и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финансовых возможностей условий жизни, необходимых для развития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ребенка.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color w:val="212121"/>
          <w:sz w:val="34"/>
          <w:szCs w:val="28"/>
        </w:rPr>
      </w:pPr>
      <w:r w:rsidRPr="00F73691">
        <w:rPr>
          <w:rFonts w:ascii="Times New Roman CYR,Bold" w:hAnsi="Times New Roman CYR,Bold" w:cs="Times New Roman CYR,Bold"/>
          <w:b/>
          <w:bCs/>
          <w:color w:val="212121"/>
          <w:sz w:val="34"/>
          <w:szCs w:val="28"/>
        </w:rPr>
        <w:t>ГРАЖДАНСКИЙ КОДЕКС РФ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121"/>
          <w:sz w:val="34"/>
          <w:szCs w:val="28"/>
        </w:rPr>
      </w:pPr>
      <w:r w:rsidRPr="00F73691">
        <w:rPr>
          <w:rFonts w:ascii="Times New Roman,Bold" w:hAnsi="Times New Roman,Bold" w:cs="Times New Roman,Bold"/>
          <w:b/>
          <w:bCs/>
          <w:color w:val="212121"/>
          <w:sz w:val="34"/>
          <w:szCs w:val="28"/>
        </w:rPr>
        <w:lastRenderedPageBreak/>
        <w:t>(ИЗВЛЕЧЕНИЯ)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121"/>
          <w:sz w:val="34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212121"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color w:val="212121"/>
          <w:sz w:val="28"/>
          <w:szCs w:val="28"/>
        </w:rPr>
        <w:t>Статья 1075. Ответственность родителей, лишенных родительских прав,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212121"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color w:val="212121"/>
          <w:sz w:val="28"/>
          <w:szCs w:val="28"/>
        </w:rPr>
        <w:t>за вред, причиненный несовершеннолетними</w:t>
      </w:r>
    </w:p>
    <w:p w:rsidR="00B10376" w:rsidRPr="00D27DA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212121"/>
          <w:sz w:val="28"/>
          <w:szCs w:val="28"/>
        </w:rPr>
      </w:pPr>
      <w:r w:rsidRPr="00F73691">
        <w:rPr>
          <w:rFonts w:ascii="Times New Roman CYR" w:hAnsi="Times New Roman CYR" w:cs="Times New Roman CYR"/>
          <w:bCs/>
          <w:color w:val="212121"/>
          <w:sz w:val="28"/>
          <w:szCs w:val="28"/>
        </w:rPr>
        <w:t>На родителя, лишенного родительских прав, суд может возложить</w:t>
      </w:r>
      <w:r>
        <w:rPr>
          <w:rFonts w:ascii="Times New Roman CYR" w:hAnsi="Times New Roman CYR" w:cs="Times New Roman CYR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 CYR" w:hAnsi="Times New Roman CYR" w:cs="Times New Roman CYR"/>
          <w:bCs/>
          <w:color w:val="212121"/>
          <w:sz w:val="28"/>
          <w:szCs w:val="28"/>
        </w:rPr>
        <w:t>ответственность за вред, причиненный его несовершеннолетним ребенком в</w:t>
      </w:r>
      <w:r>
        <w:rPr>
          <w:rFonts w:ascii="Times New Roman CYR" w:hAnsi="Times New Roman CYR" w:cs="Times New Roman CYR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 CYR" w:hAnsi="Times New Roman CYR" w:cs="Times New Roman CYR"/>
          <w:bCs/>
          <w:color w:val="212121"/>
          <w:sz w:val="28"/>
          <w:szCs w:val="28"/>
        </w:rPr>
        <w:t>течение трех лет после лишения родителя родительских прав, если поведение</w:t>
      </w:r>
      <w:r>
        <w:rPr>
          <w:rFonts w:ascii="Times New Roman CYR" w:hAnsi="Times New Roman CYR" w:cs="Times New Roman CYR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 CYR" w:hAnsi="Times New Roman CYR" w:cs="Times New Roman CYR"/>
          <w:bCs/>
          <w:color w:val="212121"/>
          <w:sz w:val="28"/>
          <w:szCs w:val="28"/>
        </w:rPr>
        <w:t>ребенка, повлекшее причинение вреда, явилось следствием ненадлежащего</w:t>
      </w:r>
      <w:r>
        <w:rPr>
          <w:rFonts w:ascii="Times New Roman CYR" w:hAnsi="Times New Roman CYR" w:cs="Times New Roman CYR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 CYR" w:hAnsi="Times New Roman CYR" w:cs="Times New Roman CYR"/>
          <w:bCs/>
          <w:color w:val="212121"/>
          <w:sz w:val="28"/>
          <w:szCs w:val="28"/>
        </w:rPr>
        <w:t>осуществления родительских обязанностей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color w:val="212121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212121"/>
          <w:sz w:val="28"/>
          <w:szCs w:val="28"/>
        </w:rPr>
      </w:pP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color w:val="212121"/>
          <w:sz w:val="32"/>
          <w:szCs w:val="28"/>
        </w:rPr>
      </w:pPr>
      <w:r w:rsidRPr="00F73691">
        <w:rPr>
          <w:rFonts w:ascii="Times New Roman CYR,Bold" w:hAnsi="Times New Roman CYR,Bold" w:cs="Times New Roman CYR,Bold"/>
          <w:b/>
          <w:bCs/>
          <w:color w:val="212121"/>
          <w:sz w:val="32"/>
          <w:szCs w:val="28"/>
        </w:rPr>
        <w:t>СЕМЕЙНЫЙ КОДЕКС РФ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121"/>
          <w:sz w:val="32"/>
          <w:szCs w:val="28"/>
        </w:rPr>
      </w:pPr>
      <w:r w:rsidRPr="00F73691">
        <w:rPr>
          <w:rFonts w:ascii="Times New Roman,Bold" w:hAnsi="Times New Roman,Bold" w:cs="Times New Roman,Bold"/>
          <w:b/>
          <w:bCs/>
          <w:color w:val="212121"/>
          <w:sz w:val="32"/>
          <w:szCs w:val="28"/>
        </w:rPr>
        <w:t>(ИЗВЛЕЧЕНИЯ)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121"/>
          <w:sz w:val="32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  <w:t>Статья 63. Права и обязанности родителей по воспитанию и образованию детей.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1. Родители имеют право и обязаны воспитывать своих детей.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Родители несут ответственность за воспитание и развитие своих детей. Они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12121"/>
          <w:sz w:val="28"/>
          <w:szCs w:val="28"/>
        </w:rPr>
      </w:pPr>
      <w:proofErr w:type="gramStart"/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обязаны</w:t>
      </w:r>
      <w:proofErr w:type="gramEnd"/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заботиться о здоровье, физическом, психическом, духовном и нравственном развитии своих детей.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  <w:t>Статья 65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. </w:t>
      </w:r>
      <w:r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  <w:t>Осуществление родительских прав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1. Родительские права не могут осуществляться в противоречии с интересами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детей. Обеспечение интересов детей должно быть предметом основной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заботы их родителей.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При осуществлении родительских прав родители не вправе причинять вред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физическому и психическому здоровью детей, их нравственному развитию.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Способы воспитания детей должны исключить пренебрежительное,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жестокое, грубое, унижающее человеческое достоинство обращение,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оскорбление или эксплуатацию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детей.</w:t>
      </w:r>
    </w:p>
    <w:p w:rsidR="00B10376" w:rsidRPr="00F73691" w:rsidRDefault="00B10376" w:rsidP="00B1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Родители, осуществляющие родительские права в ущерб правам и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F73691">
        <w:rPr>
          <w:rFonts w:ascii="Times New Roman" w:hAnsi="Times New Roman" w:cs="Times New Roman"/>
          <w:bCs/>
          <w:color w:val="212121"/>
          <w:sz w:val="28"/>
          <w:szCs w:val="28"/>
        </w:rPr>
        <w:t>интересам детей, несут ответственность в установленном законом порядке.</w:t>
      </w: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  <w:bookmarkStart w:id="0" w:name="_GoBack"/>
      <w:bookmarkEnd w:id="0"/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10376" w:rsidRDefault="00B10376" w:rsidP="00B103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</w:p>
    <w:p w:rsidR="00BA46AA" w:rsidRDefault="00BA46AA"/>
    <w:sectPr w:rsidR="00BA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376"/>
    <w:rsid w:val="00AD0EE9"/>
    <w:rsid w:val="00B10376"/>
    <w:rsid w:val="00B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2015-02-17T07:50:00Z</dcterms:created>
  <dcterms:modified xsi:type="dcterms:W3CDTF">2015-11-18T12:57:00Z</dcterms:modified>
</cp:coreProperties>
</file>