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C2" w:rsidRPr="00A6417E" w:rsidRDefault="008F1EC2" w:rsidP="008F1EC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Принято на  педагогическом</w:t>
      </w:r>
      <w:proofErr w:type="gramStart"/>
      <w:r w:rsidRPr="00A6417E">
        <w:rPr>
          <w:szCs w:val="28"/>
        </w:rPr>
        <w:t xml:space="preserve">                                                                          У</w:t>
      </w:r>
      <w:proofErr w:type="gramEnd"/>
      <w:r w:rsidRPr="00A6417E">
        <w:rPr>
          <w:szCs w:val="28"/>
        </w:rPr>
        <w:t>тверждаю:</w:t>
      </w:r>
    </w:p>
    <w:p w:rsidR="008F1EC2" w:rsidRPr="00A6417E" w:rsidRDefault="008F1EC2" w:rsidP="008F1EC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Совете</w:t>
      </w:r>
      <w:proofErr w:type="gramEnd"/>
      <w:r>
        <w:rPr>
          <w:szCs w:val="28"/>
        </w:rPr>
        <w:t xml:space="preserve">                    </w:t>
      </w:r>
      <w:r w:rsidRPr="00A6417E">
        <w:rPr>
          <w:szCs w:val="28"/>
        </w:rPr>
        <w:t xml:space="preserve">                                                                         Заведующий МДОУ</w:t>
      </w:r>
    </w:p>
    <w:p w:rsidR="008F1EC2" w:rsidRPr="00A6417E" w:rsidRDefault="007D36DE" w:rsidP="008F1EC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№  </w:t>
      </w:r>
      <w:r w:rsidRPr="007D36DE">
        <w:rPr>
          <w:szCs w:val="28"/>
        </w:rPr>
        <w:t>7</w:t>
      </w:r>
      <w:r w:rsidR="00602AFA">
        <w:rPr>
          <w:szCs w:val="28"/>
        </w:rPr>
        <w:t xml:space="preserve"> от 1</w:t>
      </w:r>
      <w:r w:rsidRPr="007D36DE">
        <w:rPr>
          <w:szCs w:val="28"/>
        </w:rPr>
        <w:t>6</w:t>
      </w:r>
      <w:r>
        <w:rPr>
          <w:szCs w:val="28"/>
        </w:rPr>
        <w:t>.0</w:t>
      </w:r>
      <w:r w:rsidRPr="007D36DE">
        <w:rPr>
          <w:szCs w:val="28"/>
        </w:rPr>
        <w:t>1</w:t>
      </w:r>
      <w:r>
        <w:rPr>
          <w:szCs w:val="28"/>
        </w:rPr>
        <w:t>. 201</w:t>
      </w:r>
      <w:r w:rsidRPr="007D36DE">
        <w:rPr>
          <w:szCs w:val="28"/>
        </w:rPr>
        <w:t>7</w:t>
      </w:r>
      <w:r w:rsidR="008F1EC2" w:rsidRPr="00A6417E">
        <w:rPr>
          <w:szCs w:val="28"/>
        </w:rPr>
        <w:t xml:space="preserve"> года                                      </w:t>
      </w:r>
      <w:r w:rsidR="008F1EC2">
        <w:rPr>
          <w:szCs w:val="28"/>
        </w:rPr>
        <w:t xml:space="preserve">              </w:t>
      </w:r>
      <w:r w:rsidR="008F1EC2" w:rsidRPr="00A6417E">
        <w:rPr>
          <w:szCs w:val="28"/>
        </w:rPr>
        <w:t xml:space="preserve">«Детский сад № </w:t>
      </w:r>
      <w:r w:rsidR="00602AFA">
        <w:rPr>
          <w:szCs w:val="28"/>
        </w:rPr>
        <w:t>41</w:t>
      </w:r>
      <w:r w:rsidR="008F1EC2">
        <w:rPr>
          <w:szCs w:val="28"/>
        </w:rPr>
        <w:t xml:space="preserve"> «</w:t>
      </w:r>
      <w:proofErr w:type="spellStart"/>
      <w:r w:rsidR="00602AFA">
        <w:rPr>
          <w:szCs w:val="28"/>
        </w:rPr>
        <w:t>Теремое</w:t>
      </w:r>
      <w:proofErr w:type="spellEnd"/>
      <w:r w:rsidR="008F1EC2" w:rsidRPr="00A6417E">
        <w:rPr>
          <w:szCs w:val="28"/>
        </w:rPr>
        <w:t xml:space="preserve">»                                                                                                                                                </w:t>
      </w:r>
    </w:p>
    <w:p w:rsidR="008F1EC2" w:rsidRPr="00A6417E" w:rsidRDefault="008F1EC2" w:rsidP="008F1EC2">
      <w:pPr>
        <w:autoSpaceDE w:val="0"/>
        <w:autoSpaceDN w:val="0"/>
        <w:adjustRightInd w:val="0"/>
        <w:jc w:val="right"/>
        <w:rPr>
          <w:szCs w:val="28"/>
        </w:rPr>
      </w:pPr>
      <w:r w:rsidRPr="00A6417E">
        <w:rPr>
          <w:szCs w:val="28"/>
        </w:rPr>
        <w:t xml:space="preserve">                                                                              </w:t>
      </w:r>
      <w:r w:rsidR="00602AFA">
        <w:rPr>
          <w:szCs w:val="28"/>
        </w:rPr>
        <w:t xml:space="preserve">  </w:t>
      </w:r>
      <w:proofErr w:type="spellStart"/>
      <w:r w:rsidR="00602AFA">
        <w:rPr>
          <w:szCs w:val="28"/>
        </w:rPr>
        <w:t>__________________Т.А.Переверзева</w:t>
      </w:r>
      <w:proofErr w:type="spellEnd"/>
      <w:r w:rsidRPr="00A6417E"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 xml:space="preserve">                               </w:t>
      </w:r>
      <w:r w:rsidRPr="00A6417E">
        <w:rPr>
          <w:szCs w:val="28"/>
        </w:rPr>
        <w:t xml:space="preserve"> </w:t>
      </w:r>
    </w:p>
    <w:p w:rsidR="008F1EC2" w:rsidRPr="007D36DE" w:rsidRDefault="007D36DE" w:rsidP="008F1EC2">
      <w:pPr>
        <w:autoSpaceDE w:val="0"/>
        <w:autoSpaceDN w:val="0"/>
        <w:adjustRightInd w:val="0"/>
        <w:jc w:val="right"/>
        <w:rPr>
          <w:szCs w:val="28"/>
          <w:lang w:val="en-US"/>
        </w:rPr>
      </w:pPr>
      <w:r>
        <w:rPr>
          <w:szCs w:val="28"/>
        </w:rPr>
        <w:t xml:space="preserve">Приказ № </w:t>
      </w:r>
      <w:r>
        <w:rPr>
          <w:szCs w:val="28"/>
          <w:lang w:val="en-US"/>
        </w:rPr>
        <w:t>29</w:t>
      </w:r>
      <w:r>
        <w:rPr>
          <w:szCs w:val="28"/>
        </w:rPr>
        <w:t xml:space="preserve">  от </w:t>
      </w:r>
      <w:r>
        <w:rPr>
          <w:szCs w:val="28"/>
          <w:lang w:val="en-US"/>
        </w:rPr>
        <w:t>16</w:t>
      </w:r>
      <w:r>
        <w:rPr>
          <w:szCs w:val="28"/>
        </w:rPr>
        <w:t>.0</w:t>
      </w:r>
      <w:r>
        <w:rPr>
          <w:szCs w:val="28"/>
          <w:lang w:val="en-US"/>
        </w:rPr>
        <w:t>1</w:t>
      </w:r>
      <w:r>
        <w:rPr>
          <w:szCs w:val="28"/>
        </w:rPr>
        <w:t>.201</w:t>
      </w:r>
      <w:r>
        <w:rPr>
          <w:szCs w:val="28"/>
          <w:lang w:val="en-US"/>
        </w:rPr>
        <w:t>7</w:t>
      </w:r>
    </w:p>
    <w:p w:rsidR="008F1EC2" w:rsidRPr="00A6417E" w:rsidRDefault="008F1EC2" w:rsidP="008F1EC2">
      <w:pPr>
        <w:autoSpaceDE w:val="0"/>
        <w:autoSpaceDN w:val="0"/>
        <w:adjustRightInd w:val="0"/>
        <w:jc w:val="right"/>
        <w:rPr>
          <w:szCs w:val="28"/>
        </w:rPr>
      </w:pPr>
    </w:p>
    <w:p w:rsidR="008F1EC2" w:rsidRPr="00A6417E" w:rsidRDefault="008F1EC2" w:rsidP="008F1EC2">
      <w:pPr>
        <w:autoSpaceDE w:val="0"/>
        <w:autoSpaceDN w:val="0"/>
        <w:adjustRightInd w:val="0"/>
        <w:jc w:val="center"/>
        <w:rPr>
          <w:sz w:val="36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дополнительном образовании </w:t>
      </w:r>
    </w:p>
    <w:p w:rsidR="008F1EC2" w:rsidRDefault="00602AFA" w:rsidP="008F1E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 Детский сад «41 « Теремок</w:t>
      </w:r>
      <w:r w:rsidR="008F1EC2">
        <w:rPr>
          <w:b/>
          <w:sz w:val="28"/>
          <w:szCs w:val="28"/>
        </w:rPr>
        <w:t>»</w:t>
      </w: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8F1EC2" w:rsidP="008F1EC2">
      <w:pPr>
        <w:spacing w:line="276" w:lineRule="auto"/>
        <w:jc w:val="center"/>
        <w:rPr>
          <w:b/>
          <w:sz w:val="28"/>
          <w:szCs w:val="28"/>
        </w:rPr>
      </w:pPr>
    </w:p>
    <w:p w:rsidR="008F1EC2" w:rsidRDefault="00602AFA" w:rsidP="008F1E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Равнинный</w:t>
      </w:r>
    </w:p>
    <w:p w:rsidR="007D36DE" w:rsidRPr="007D36DE" w:rsidRDefault="007D36DE" w:rsidP="007D36DE">
      <w:pPr>
        <w:spacing w:line="276" w:lineRule="auto"/>
        <w:rPr>
          <w:b/>
          <w:sz w:val="28"/>
          <w:szCs w:val="28"/>
          <w:lang w:val="en-US"/>
        </w:rPr>
      </w:pPr>
    </w:p>
    <w:p w:rsidR="008F1EC2" w:rsidRDefault="008F1EC2" w:rsidP="008F1EC2">
      <w:pPr>
        <w:spacing w:line="276" w:lineRule="auto"/>
        <w:jc w:val="center"/>
        <w:rPr>
          <w:b/>
          <w:sz w:val="26"/>
          <w:szCs w:val="26"/>
        </w:rPr>
      </w:pPr>
      <w:r w:rsidRPr="000356AB">
        <w:rPr>
          <w:b/>
          <w:sz w:val="28"/>
          <w:szCs w:val="28"/>
        </w:rPr>
        <w:lastRenderedPageBreak/>
        <w:t xml:space="preserve">1. </w:t>
      </w:r>
      <w:r w:rsidRPr="00652C85">
        <w:rPr>
          <w:b/>
          <w:sz w:val="26"/>
          <w:szCs w:val="26"/>
        </w:rPr>
        <w:t>Общие положения</w:t>
      </w:r>
    </w:p>
    <w:p w:rsidR="008F1EC2" w:rsidRPr="00652C85" w:rsidRDefault="008F1EC2" w:rsidP="008F1EC2">
      <w:pPr>
        <w:spacing w:line="276" w:lineRule="auto"/>
        <w:rPr>
          <w:b/>
          <w:sz w:val="26"/>
          <w:szCs w:val="26"/>
        </w:rPr>
      </w:pPr>
    </w:p>
    <w:p w:rsidR="008F1EC2" w:rsidRPr="00267DBE" w:rsidRDefault="008F1EC2" w:rsidP="008F1EC2">
      <w:pPr>
        <w:tabs>
          <w:tab w:val="left" w:pos="0"/>
        </w:tabs>
        <w:spacing w:line="360" w:lineRule="auto"/>
        <w:ind w:firstLine="709"/>
        <w:jc w:val="both"/>
        <w:rPr>
          <w:bCs/>
        </w:rPr>
      </w:pPr>
      <w:r w:rsidRPr="00267DBE">
        <w:t xml:space="preserve">1.1. </w:t>
      </w:r>
      <w:r w:rsidRPr="00267DBE">
        <w:rPr>
          <w:bCs/>
        </w:rPr>
        <w:t xml:space="preserve">Настоящее Положение определяет деятельность кружковой работы  муниципального  дошкольного образовательного </w:t>
      </w:r>
      <w:r w:rsidR="00602AFA">
        <w:rPr>
          <w:bCs/>
        </w:rPr>
        <w:t>учреждения «Детский сад</w:t>
      </w:r>
      <w:r w:rsidR="007D36DE">
        <w:rPr>
          <w:bCs/>
        </w:rPr>
        <w:t xml:space="preserve"> № 41                  « Теремок</w:t>
      </w:r>
      <w:r w:rsidRPr="00267DBE">
        <w:rPr>
          <w:bCs/>
        </w:rPr>
        <w:t>».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rPr>
          <w:bCs/>
        </w:rPr>
        <w:t xml:space="preserve">1.2. </w:t>
      </w:r>
      <w:proofErr w:type="gramStart"/>
      <w:r w:rsidRPr="00267DBE">
        <w:rPr>
          <w:bCs/>
        </w:rPr>
        <w:t xml:space="preserve">Настоящее  Положение разработано для муниципального  дошкольного образовательного учреждения «Детский сад </w:t>
      </w:r>
      <w:r w:rsidR="00602AFA">
        <w:t>№ 41 « Теремок</w:t>
      </w:r>
      <w:r w:rsidRPr="00267DBE">
        <w:t xml:space="preserve">» </w:t>
      </w:r>
      <w:r w:rsidRPr="00267DBE">
        <w:rPr>
          <w:bCs/>
        </w:rPr>
        <w:t>в соответствии с Федеральным законом от 29 декабря 2012 года № 273-ФЗ 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1014, Санитарно - эпидемиологическими требованиями к</w:t>
      </w:r>
      <w:proofErr w:type="gramEnd"/>
      <w:r w:rsidRPr="00267DBE">
        <w:rPr>
          <w:bCs/>
        </w:rPr>
        <w:t xml:space="preserve"> устройству, содержанию и организации режима работы дошкольных образовательных организаций (СанПиН 2.4.1.3049-13), </w:t>
      </w:r>
      <w:r w:rsidRPr="00267DBE">
        <w:t>Уставом ДОУ.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1.3. Организация работы кружков  является дополнительной услугой для детей, посещающих Учреждение.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1.4. Кружковая работа в ДОУ может осуществляться  по направлениям:  социально – коммуникативное, познавательное развитие, речевое развитие, художественн</w:t>
      </w:r>
      <w:proofErr w:type="gramStart"/>
      <w:r w:rsidRPr="00267DBE">
        <w:t>о-</w:t>
      </w:r>
      <w:proofErr w:type="gramEnd"/>
      <w:r w:rsidRPr="00267DBE">
        <w:t xml:space="preserve"> эстетическое развитие, физическое развитие. 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1.5. Содержание кружковой работы осуществляется в рамках  образовательной программы дошкольного образования или по дополнительным образовательным программам.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1.6. Занятия строятся с учетом возрастных и индивидуальных особенностей детей.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1.7. Направления деятельности кружков, их количество может дополняться (изменяться) в соответствии с запросом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8F1EC2" w:rsidRPr="00267DBE" w:rsidRDefault="008F1EC2" w:rsidP="008F1EC2">
      <w:pPr>
        <w:tabs>
          <w:tab w:val="left" w:pos="284"/>
        </w:tabs>
        <w:spacing w:line="360" w:lineRule="auto"/>
        <w:ind w:firstLine="709"/>
        <w:jc w:val="both"/>
      </w:pPr>
      <w:r w:rsidRPr="00267DBE">
        <w:t>1.8. Кружковая работа ориентирована на удовлетворение образовательных потребностей  воспитанников и имеет практическую направленность.</w:t>
      </w:r>
    </w:p>
    <w:p w:rsidR="008F1EC2" w:rsidRPr="00267DBE" w:rsidRDefault="008F1EC2" w:rsidP="008F1EC2">
      <w:pPr>
        <w:tabs>
          <w:tab w:val="left" w:pos="284"/>
        </w:tabs>
        <w:spacing w:line="360" w:lineRule="auto"/>
        <w:ind w:firstLine="709"/>
        <w:jc w:val="both"/>
      </w:pPr>
      <w:r w:rsidRPr="00267DBE">
        <w:t xml:space="preserve">1.9. Срок действия данного Положения неограничен. Положение действует до принятия нового. </w:t>
      </w:r>
    </w:p>
    <w:p w:rsidR="008F1EC2" w:rsidRDefault="008F1EC2" w:rsidP="008F1EC2">
      <w:pPr>
        <w:spacing w:line="360" w:lineRule="auto"/>
        <w:ind w:hanging="567"/>
        <w:jc w:val="both"/>
        <w:rPr>
          <w:b/>
        </w:rPr>
      </w:pPr>
    </w:p>
    <w:p w:rsidR="008F1EC2" w:rsidRDefault="008F1EC2" w:rsidP="008F1EC2">
      <w:pPr>
        <w:spacing w:line="360" w:lineRule="auto"/>
        <w:ind w:hanging="567"/>
        <w:jc w:val="both"/>
        <w:rPr>
          <w:b/>
        </w:rPr>
      </w:pPr>
    </w:p>
    <w:p w:rsidR="008F1EC2" w:rsidRDefault="008F1EC2" w:rsidP="008F1EC2">
      <w:pPr>
        <w:spacing w:line="360" w:lineRule="auto"/>
        <w:ind w:hanging="567"/>
        <w:jc w:val="both"/>
        <w:rPr>
          <w:b/>
        </w:rPr>
      </w:pPr>
    </w:p>
    <w:p w:rsidR="008F1EC2" w:rsidRPr="00267DBE" w:rsidRDefault="008F1EC2" w:rsidP="008F1EC2">
      <w:pPr>
        <w:spacing w:line="360" w:lineRule="auto"/>
        <w:ind w:hanging="567"/>
        <w:jc w:val="center"/>
        <w:rPr>
          <w:b/>
        </w:rPr>
      </w:pPr>
      <w:r w:rsidRPr="00267DBE">
        <w:rPr>
          <w:b/>
        </w:rPr>
        <w:lastRenderedPageBreak/>
        <w:t>2. Цели и задачи</w:t>
      </w:r>
    </w:p>
    <w:p w:rsidR="008F1EC2" w:rsidRPr="00267DBE" w:rsidRDefault="008F1EC2" w:rsidP="008F1EC2">
      <w:pPr>
        <w:spacing w:line="360" w:lineRule="auto"/>
        <w:ind w:hanging="567"/>
        <w:jc w:val="both"/>
        <w:rPr>
          <w:b/>
        </w:rPr>
      </w:pP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 xml:space="preserve">2.1. </w:t>
      </w:r>
      <w:r w:rsidRPr="00267DBE">
        <w:rPr>
          <w:bCs/>
        </w:rPr>
        <w:t>Цель кружковой работы - дать ребенку возможность реализовать себя в понравившейся</w:t>
      </w:r>
      <w:r w:rsidRPr="00267DBE">
        <w:t xml:space="preserve"> ему деятельности. 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интересов и потребностей.</w:t>
      </w:r>
    </w:p>
    <w:p w:rsidR="008F1EC2" w:rsidRPr="00267DBE" w:rsidRDefault="008F1EC2" w:rsidP="008F1EC2">
      <w:pPr>
        <w:spacing w:line="360" w:lineRule="auto"/>
        <w:ind w:firstLine="709"/>
        <w:jc w:val="both"/>
        <w:rPr>
          <w:color w:val="000000"/>
        </w:rPr>
      </w:pPr>
      <w:r w:rsidRPr="00267DBE">
        <w:rPr>
          <w:color w:val="000000"/>
        </w:rPr>
        <w:t>Занятия в кружках способствуют решению следующих задач: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  <w:rPr>
          <w:color w:val="000000"/>
        </w:rPr>
      </w:pPr>
      <w:r w:rsidRPr="00267DBE">
        <w:rPr>
          <w:color w:val="000000"/>
        </w:rPr>
        <w:t>- Расширять и углублять умения и навыки, предусмотренные учебными программами;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 Создать условия для развития личности;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 Развивать мотивацию личности к познанию и творчеству;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 Способствовать созданию эмоционального благополучия;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 Приобщать к общечеловеческим ценностям;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 Развивать интеллектуальную и духовную стороны личности ребенка;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Осуществлять профилактику и коррекцию психического и физического здоровья детей.</w:t>
      </w:r>
    </w:p>
    <w:p w:rsidR="008F1EC2" w:rsidRPr="00267DBE" w:rsidRDefault="008F1EC2" w:rsidP="008F1EC2">
      <w:pPr>
        <w:pStyle w:val="a4"/>
        <w:spacing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C2" w:rsidRPr="00267DBE" w:rsidRDefault="008F1EC2" w:rsidP="008F1EC2">
      <w:pPr>
        <w:pStyle w:val="a4"/>
        <w:spacing w:line="36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DBE">
        <w:rPr>
          <w:rFonts w:ascii="Times New Roman" w:hAnsi="Times New Roman" w:cs="Times New Roman"/>
          <w:b/>
          <w:sz w:val="24"/>
          <w:szCs w:val="24"/>
        </w:rPr>
        <w:t>3. Организация работы</w:t>
      </w:r>
    </w:p>
    <w:p w:rsidR="008F1EC2" w:rsidRPr="00267DBE" w:rsidRDefault="008F1EC2" w:rsidP="008F1EC2">
      <w:pPr>
        <w:pStyle w:val="a4"/>
        <w:spacing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C2" w:rsidRPr="00267DBE" w:rsidRDefault="008F1EC2" w:rsidP="008F1E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DBE">
        <w:rPr>
          <w:rFonts w:ascii="Times New Roman" w:hAnsi="Times New Roman" w:cs="Times New Roman"/>
          <w:sz w:val="24"/>
          <w:szCs w:val="24"/>
        </w:rPr>
        <w:t>3.1.  Запись в кружки осуществляется в течение года.</w:t>
      </w:r>
    </w:p>
    <w:p w:rsidR="008F1EC2" w:rsidRPr="00267DBE" w:rsidRDefault="008F1EC2" w:rsidP="008F1EC2">
      <w:pPr>
        <w:spacing w:line="360" w:lineRule="auto"/>
        <w:ind w:firstLine="709"/>
        <w:jc w:val="both"/>
        <w:rPr>
          <w:color w:val="000000"/>
        </w:rPr>
      </w:pPr>
      <w:r w:rsidRPr="00267DBE">
        <w:rPr>
          <w:color w:val="000000"/>
        </w:rPr>
        <w:t>3.2. Учебный год в кружках начинается с 15 сентября и заканчивается  25 мая.</w:t>
      </w:r>
    </w:p>
    <w:p w:rsidR="008F1EC2" w:rsidRPr="00267DBE" w:rsidRDefault="008F1EC2" w:rsidP="008F1EC2">
      <w:pPr>
        <w:spacing w:line="360" w:lineRule="auto"/>
        <w:ind w:firstLine="709"/>
        <w:jc w:val="both"/>
        <w:rPr>
          <w:color w:val="000000"/>
        </w:rPr>
      </w:pPr>
      <w:r w:rsidRPr="00267DBE">
        <w:rPr>
          <w:color w:val="000000"/>
        </w:rPr>
        <w:t xml:space="preserve">3.3. Период до 15 сентября предоставляется руководителям кружков, уточнения расписания занятий, утверждения программы работы кружков. 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3.4. Основанием для организации работы кружка являются: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 запрос родителей на образовательную услугу по определённому направлению;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проблемы, выявленной в процессе образовательно-воспитательной работы педагогами ДОУ;</w:t>
      </w:r>
    </w:p>
    <w:p w:rsidR="008F1EC2" w:rsidRPr="00267DBE" w:rsidRDefault="008F1EC2" w:rsidP="008F1EC2">
      <w:pPr>
        <w:pStyle w:val="a5"/>
        <w:spacing w:line="360" w:lineRule="auto"/>
        <w:ind w:left="0"/>
        <w:jc w:val="both"/>
      </w:pPr>
      <w:r w:rsidRPr="00267DBE">
        <w:t>-  наличие специалистов, педагогов ДОУ творчески и углублённо работающих по направлению кружка.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3.5. Основанием для зачисления воспитанников в кружок является:</w:t>
      </w:r>
    </w:p>
    <w:p w:rsidR="008F1EC2" w:rsidRPr="00267DBE" w:rsidRDefault="008F1EC2" w:rsidP="008F1EC2">
      <w:pPr>
        <w:numPr>
          <w:ilvl w:val="0"/>
          <w:numId w:val="1"/>
        </w:numPr>
        <w:spacing w:line="360" w:lineRule="auto"/>
        <w:jc w:val="both"/>
      </w:pPr>
      <w:r w:rsidRPr="00267DBE">
        <w:t>желание ребёнка;</w:t>
      </w:r>
    </w:p>
    <w:p w:rsidR="008F1EC2" w:rsidRPr="00267DBE" w:rsidRDefault="008F1EC2" w:rsidP="008F1EC2">
      <w:pPr>
        <w:numPr>
          <w:ilvl w:val="0"/>
          <w:numId w:val="1"/>
        </w:numPr>
        <w:spacing w:line="360" w:lineRule="auto"/>
        <w:jc w:val="both"/>
      </w:pPr>
      <w:r w:rsidRPr="00267DBE">
        <w:t>согласие родителей.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3.6. Содержание  занятий  кружка  не  должно  дублировать  образовательную  программу  ДОУ.</w:t>
      </w:r>
    </w:p>
    <w:p w:rsidR="008F1EC2" w:rsidRPr="00267DBE" w:rsidRDefault="008F1EC2" w:rsidP="008F1E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DBE">
        <w:rPr>
          <w:rFonts w:ascii="Times New Roman" w:hAnsi="Times New Roman" w:cs="Times New Roman"/>
          <w:sz w:val="24"/>
          <w:szCs w:val="24"/>
        </w:rPr>
        <w:t xml:space="preserve">3.7.   В кружках занимаются  дети с 3 до 7 лет, независимо от способностей. </w:t>
      </w:r>
    </w:p>
    <w:p w:rsidR="008F1EC2" w:rsidRPr="00267DBE" w:rsidRDefault="008F1EC2" w:rsidP="008F1E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DBE">
        <w:rPr>
          <w:rFonts w:ascii="Times New Roman" w:hAnsi="Times New Roman" w:cs="Times New Roman"/>
          <w:sz w:val="24"/>
          <w:szCs w:val="24"/>
        </w:rPr>
        <w:lastRenderedPageBreak/>
        <w:t>3.8. Воспитатель имеет право проводить занятие кружка по подгруппам (не более 12 детей).</w:t>
      </w: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3.8. Занятия  кружка  проводятся  1 – 2 раза  в  неделю  во  второй  половине  дня,  в  промежутке  с 15.30 до 16.30 часов,  длительность занятий 15 – 30 минут в зависимости от возраста детей.</w:t>
      </w:r>
    </w:p>
    <w:p w:rsidR="008F1EC2" w:rsidRPr="00267DBE" w:rsidRDefault="008F1EC2" w:rsidP="008F1EC2">
      <w:pPr>
        <w:spacing w:line="360" w:lineRule="auto"/>
        <w:jc w:val="both"/>
      </w:pPr>
    </w:p>
    <w:p w:rsidR="008F1EC2" w:rsidRPr="00267DBE" w:rsidRDefault="008F1EC2" w:rsidP="008F1EC2">
      <w:pPr>
        <w:spacing w:line="360" w:lineRule="auto"/>
        <w:ind w:hanging="567"/>
        <w:jc w:val="center"/>
        <w:rPr>
          <w:b/>
        </w:rPr>
      </w:pPr>
      <w:r w:rsidRPr="00267DBE">
        <w:rPr>
          <w:b/>
        </w:rPr>
        <w:t>4. Права и обязанности</w:t>
      </w:r>
    </w:p>
    <w:p w:rsidR="008F1EC2" w:rsidRPr="00267DBE" w:rsidRDefault="008F1EC2" w:rsidP="008F1EC2">
      <w:pPr>
        <w:spacing w:line="360" w:lineRule="auto"/>
        <w:ind w:hanging="567"/>
        <w:jc w:val="both"/>
        <w:rPr>
          <w:b/>
        </w:rPr>
      </w:pPr>
    </w:p>
    <w:p w:rsidR="008F1EC2" w:rsidRPr="00267DBE" w:rsidRDefault="008F1EC2" w:rsidP="008F1EC2">
      <w:pPr>
        <w:spacing w:line="360" w:lineRule="auto"/>
        <w:ind w:firstLine="425"/>
        <w:jc w:val="both"/>
      </w:pPr>
      <w:r w:rsidRPr="00267DBE">
        <w:t>4.1. Руководитель кружковой деятельности обязан: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Разрабатывать программу кружка, осуществлять работу в соответствии с утвержденным планом, вести документацию о работе кружка;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Предъявлять отчет о работе кружка (выставка, концерт и др.);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Взаимодействовать в работе с педагогами и родителями ДОУ.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Соблюдать требования по охране труда и технике безопасности при организации и     проведении занятия кружка с воспитанниками.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Обеспечивать дидактическим  материалом участников занятия.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Учитывать достижения каждого ребенка.</w:t>
      </w:r>
    </w:p>
    <w:p w:rsidR="008F1EC2" w:rsidRPr="00267DBE" w:rsidRDefault="008F1EC2" w:rsidP="008F1EC2">
      <w:pPr>
        <w:spacing w:line="360" w:lineRule="auto"/>
        <w:ind w:firstLine="425"/>
        <w:jc w:val="both"/>
      </w:pPr>
      <w:r w:rsidRPr="00267DBE">
        <w:t>4.2. Имеет право: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Вносить коррективы в план работы кружка.</w:t>
      </w:r>
    </w:p>
    <w:p w:rsidR="008F1EC2" w:rsidRPr="00267DBE" w:rsidRDefault="008F1EC2" w:rsidP="008F1EC2">
      <w:pPr>
        <w:pStyle w:val="a5"/>
        <w:numPr>
          <w:ilvl w:val="0"/>
          <w:numId w:val="2"/>
        </w:numPr>
        <w:spacing w:line="360" w:lineRule="auto"/>
        <w:jc w:val="both"/>
      </w:pPr>
      <w:r w:rsidRPr="00267DBE">
        <w:t>Представлять опыт работы на различных мероприятиях.</w:t>
      </w:r>
    </w:p>
    <w:p w:rsidR="008F1EC2" w:rsidRPr="00267DBE" w:rsidRDefault="008F1EC2" w:rsidP="008F1EC2">
      <w:pPr>
        <w:spacing w:line="360" w:lineRule="auto"/>
        <w:jc w:val="both"/>
        <w:rPr>
          <w:b/>
        </w:rPr>
      </w:pPr>
    </w:p>
    <w:p w:rsidR="008F1EC2" w:rsidRPr="00267DBE" w:rsidRDefault="008F1EC2" w:rsidP="008F1EC2">
      <w:pPr>
        <w:spacing w:line="360" w:lineRule="auto"/>
        <w:ind w:hanging="567"/>
        <w:jc w:val="center"/>
        <w:rPr>
          <w:b/>
        </w:rPr>
      </w:pPr>
      <w:r w:rsidRPr="00267DBE">
        <w:rPr>
          <w:b/>
        </w:rPr>
        <w:t>5. Документация</w:t>
      </w:r>
    </w:p>
    <w:p w:rsidR="008F1EC2" w:rsidRPr="00267DBE" w:rsidRDefault="008F1EC2" w:rsidP="008F1EC2">
      <w:pPr>
        <w:spacing w:line="360" w:lineRule="auto"/>
        <w:ind w:hanging="567"/>
        <w:jc w:val="both"/>
        <w:rPr>
          <w:b/>
        </w:rPr>
      </w:pPr>
    </w:p>
    <w:p w:rsidR="008F1EC2" w:rsidRPr="00267DBE" w:rsidRDefault="008F1EC2" w:rsidP="008F1EC2">
      <w:pPr>
        <w:spacing w:line="360" w:lineRule="auto"/>
        <w:ind w:firstLine="709"/>
        <w:jc w:val="both"/>
        <w:rPr>
          <w:color w:val="000000"/>
        </w:rPr>
      </w:pPr>
      <w:r w:rsidRPr="00267DBE">
        <w:t xml:space="preserve">5.1. </w:t>
      </w:r>
      <w:r w:rsidRPr="00267DBE">
        <w:rPr>
          <w:color w:val="000000"/>
        </w:rPr>
        <w:t xml:space="preserve">В документацию </w:t>
      </w:r>
      <w:r w:rsidRPr="00267DBE">
        <w:t xml:space="preserve">педагогов ДОУ, осуществляющих кружковую работу </w:t>
      </w:r>
      <w:r w:rsidRPr="00267DBE">
        <w:rPr>
          <w:color w:val="000000"/>
        </w:rPr>
        <w:t>входит:</w:t>
      </w:r>
    </w:p>
    <w:p w:rsidR="008F1EC2" w:rsidRPr="00267DBE" w:rsidRDefault="008F1EC2" w:rsidP="008F1EC2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267DBE">
        <w:rPr>
          <w:color w:val="000000"/>
        </w:rPr>
        <w:t>тетрадь учета посещаемости;</w:t>
      </w:r>
    </w:p>
    <w:p w:rsidR="008F1EC2" w:rsidRPr="00267DBE" w:rsidRDefault="008F1EC2" w:rsidP="008F1EC2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267DBE">
        <w:rPr>
          <w:color w:val="000000"/>
        </w:rPr>
        <w:t>программа работы кружкового объединения с календарно-тематическим планированием.</w:t>
      </w:r>
    </w:p>
    <w:p w:rsidR="008F1EC2" w:rsidRPr="00267DBE" w:rsidRDefault="008F1EC2" w:rsidP="008F1EC2">
      <w:pPr>
        <w:pStyle w:val="a5"/>
        <w:spacing w:line="360" w:lineRule="auto"/>
        <w:jc w:val="both"/>
        <w:rPr>
          <w:color w:val="000000"/>
        </w:rPr>
      </w:pPr>
    </w:p>
    <w:p w:rsidR="008F1EC2" w:rsidRPr="00267DBE" w:rsidRDefault="008F1EC2" w:rsidP="008F1EC2">
      <w:pPr>
        <w:spacing w:line="360" w:lineRule="auto"/>
        <w:ind w:hanging="567"/>
        <w:jc w:val="center"/>
        <w:rPr>
          <w:b/>
          <w:bCs/>
          <w:color w:val="000000"/>
        </w:rPr>
      </w:pPr>
      <w:r w:rsidRPr="00267DBE">
        <w:rPr>
          <w:b/>
          <w:bCs/>
          <w:color w:val="000000"/>
        </w:rPr>
        <w:t>6. Итоги работы кружковой деятельности</w:t>
      </w:r>
    </w:p>
    <w:p w:rsidR="008F1EC2" w:rsidRPr="00267DBE" w:rsidRDefault="008F1EC2" w:rsidP="008F1EC2">
      <w:pPr>
        <w:spacing w:line="360" w:lineRule="auto"/>
        <w:ind w:hanging="567"/>
        <w:jc w:val="both"/>
        <w:rPr>
          <w:b/>
          <w:color w:val="000000"/>
        </w:rPr>
      </w:pPr>
    </w:p>
    <w:p w:rsidR="008F1EC2" w:rsidRPr="00267DBE" w:rsidRDefault="008F1EC2" w:rsidP="008F1EC2">
      <w:pPr>
        <w:spacing w:line="360" w:lineRule="auto"/>
        <w:ind w:firstLine="567"/>
        <w:jc w:val="both"/>
        <w:rPr>
          <w:color w:val="000000"/>
        </w:rPr>
      </w:pPr>
      <w:r w:rsidRPr="00267DBE">
        <w:rPr>
          <w:color w:val="000000"/>
        </w:rPr>
        <w:t>6.1. Итогом работы кружка является участие воспитанников в смотрах, конкурсах, выставках, концертах и т.п.</w:t>
      </w:r>
    </w:p>
    <w:p w:rsidR="008F1EC2" w:rsidRPr="00267DBE" w:rsidRDefault="008F1EC2" w:rsidP="008F1EC2">
      <w:pPr>
        <w:spacing w:line="360" w:lineRule="auto"/>
        <w:ind w:firstLine="567"/>
        <w:jc w:val="both"/>
        <w:rPr>
          <w:color w:val="000000"/>
        </w:rPr>
      </w:pPr>
      <w:r w:rsidRPr="00267DBE">
        <w:t>6.2. Руководитель кружка знакомит родителей и педагогов с результатами работы (отчёты на итоговом педагогическом совете, выставки, концерты, ярмарки, фотоотчёты и т.д.).</w:t>
      </w: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ind w:hanging="567"/>
        <w:jc w:val="center"/>
        <w:rPr>
          <w:b/>
        </w:rPr>
      </w:pPr>
      <w:r w:rsidRPr="00267DBE">
        <w:rPr>
          <w:b/>
        </w:rPr>
        <w:t>7. Контроль</w:t>
      </w:r>
    </w:p>
    <w:p w:rsidR="008F1EC2" w:rsidRPr="00267DBE" w:rsidRDefault="008F1EC2" w:rsidP="008F1EC2">
      <w:pPr>
        <w:spacing w:line="360" w:lineRule="auto"/>
        <w:ind w:firstLine="709"/>
        <w:jc w:val="both"/>
        <w:rPr>
          <w:b/>
        </w:rPr>
      </w:pPr>
    </w:p>
    <w:p w:rsidR="008F1EC2" w:rsidRPr="00267DBE" w:rsidRDefault="008F1EC2" w:rsidP="008F1EC2">
      <w:pPr>
        <w:spacing w:line="360" w:lineRule="auto"/>
        <w:ind w:firstLine="709"/>
        <w:jc w:val="both"/>
      </w:pPr>
      <w:r w:rsidRPr="00267DBE">
        <w:t>7.1. Администрация  ДОУ имеет право:</w:t>
      </w:r>
    </w:p>
    <w:p w:rsidR="008F1EC2" w:rsidRPr="00267DBE" w:rsidRDefault="008F1EC2" w:rsidP="008F1EC2">
      <w:pPr>
        <w:pStyle w:val="a5"/>
        <w:numPr>
          <w:ilvl w:val="0"/>
          <w:numId w:val="4"/>
        </w:numPr>
        <w:spacing w:line="360" w:lineRule="auto"/>
        <w:jc w:val="both"/>
      </w:pPr>
      <w:r w:rsidRPr="00267DBE">
        <w:t>Посещать занятия кружков с заблаговременным информированием об этом руководителя кружка;</w:t>
      </w:r>
    </w:p>
    <w:p w:rsidR="008F1EC2" w:rsidRPr="00267DBE" w:rsidRDefault="008F1EC2" w:rsidP="008F1EC2">
      <w:pPr>
        <w:pStyle w:val="a5"/>
        <w:numPr>
          <w:ilvl w:val="0"/>
          <w:numId w:val="4"/>
        </w:numPr>
        <w:spacing w:line="360" w:lineRule="auto"/>
        <w:jc w:val="both"/>
      </w:pPr>
      <w:r w:rsidRPr="00267DBE">
        <w:t>Изменить расписание занятий кружковой работы по производственной необходимости.</w:t>
      </w:r>
    </w:p>
    <w:p w:rsidR="008F1EC2" w:rsidRPr="00267DBE" w:rsidRDefault="008F1EC2" w:rsidP="008F1EC2">
      <w:pPr>
        <w:pStyle w:val="a5"/>
        <w:spacing w:line="360" w:lineRule="auto"/>
        <w:ind w:left="0" w:firstLine="709"/>
        <w:jc w:val="both"/>
      </w:pPr>
      <w:r w:rsidRPr="00267DBE">
        <w:t>7.2. Анализ кружкой работы осуществляется на педагогических часах, педагогических советах.</w:t>
      </w:r>
    </w:p>
    <w:p w:rsidR="008F1EC2" w:rsidRPr="00267DBE" w:rsidRDefault="008F1EC2" w:rsidP="008F1EC2">
      <w:pPr>
        <w:spacing w:line="360" w:lineRule="auto"/>
        <w:ind w:left="-142" w:hanging="425"/>
        <w:jc w:val="both"/>
      </w:pP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ind w:hanging="567"/>
        <w:jc w:val="both"/>
      </w:pPr>
    </w:p>
    <w:p w:rsidR="008F1EC2" w:rsidRPr="00267DBE" w:rsidRDefault="008F1EC2" w:rsidP="008F1EC2">
      <w:pPr>
        <w:spacing w:line="360" w:lineRule="auto"/>
        <w:jc w:val="both"/>
      </w:pPr>
    </w:p>
    <w:p w:rsidR="00E15A68" w:rsidRDefault="00E15A68">
      <w:bookmarkStart w:id="0" w:name="_GoBack"/>
      <w:bookmarkEnd w:id="0"/>
    </w:p>
    <w:sectPr w:rsidR="00E15A68" w:rsidSect="00D2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C2C"/>
    <w:multiLevelType w:val="hybridMultilevel"/>
    <w:tmpl w:val="57245EAA"/>
    <w:lvl w:ilvl="0" w:tplc="72C69E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2E4B"/>
    <w:multiLevelType w:val="hybridMultilevel"/>
    <w:tmpl w:val="391E9C3A"/>
    <w:lvl w:ilvl="0" w:tplc="72C69E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C0601"/>
    <w:multiLevelType w:val="hybridMultilevel"/>
    <w:tmpl w:val="1D0A8510"/>
    <w:lvl w:ilvl="0" w:tplc="72C69ECC">
      <w:start w:val="1"/>
      <w:numFmt w:val="bullet"/>
      <w:lvlText w:val="-"/>
      <w:lvlJc w:val="left"/>
      <w:pPr>
        <w:ind w:left="129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74EC58EB"/>
    <w:multiLevelType w:val="hybridMultilevel"/>
    <w:tmpl w:val="0D96B08E"/>
    <w:lvl w:ilvl="0" w:tplc="72C69EC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C2"/>
    <w:rsid w:val="00602AFA"/>
    <w:rsid w:val="007D36DE"/>
    <w:rsid w:val="008F1EC2"/>
    <w:rsid w:val="00913FE2"/>
    <w:rsid w:val="00D26EA6"/>
    <w:rsid w:val="00E1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1EC2"/>
    <w:rPr>
      <w:lang w:eastAsia="ru-RU"/>
    </w:rPr>
  </w:style>
  <w:style w:type="paragraph" w:styleId="a4">
    <w:name w:val="No Spacing"/>
    <w:link w:val="a3"/>
    <w:qFormat/>
    <w:rsid w:val="008F1EC2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qFormat/>
    <w:rsid w:val="008F1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1EC2"/>
    <w:rPr>
      <w:lang w:eastAsia="ru-RU"/>
    </w:rPr>
  </w:style>
  <w:style w:type="paragraph" w:styleId="a4">
    <w:name w:val="No Spacing"/>
    <w:link w:val="a3"/>
    <w:qFormat/>
    <w:rsid w:val="008F1EC2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qFormat/>
    <w:rsid w:val="008F1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D25D3-94BF-4D35-9F65-88DF6933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2016-02-11T12:56:00Z</dcterms:created>
  <dcterms:modified xsi:type="dcterms:W3CDTF">2017-01-16T13:33:00Z</dcterms:modified>
</cp:coreProperties>
</file>